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6290" w14:textId="455DE285" w:rsidR="00044306" w:rsidRPr="00601193" w:rsidRDefault="00044306" w:rsidP="00044306">
      <w:pPr>
        <w:jc w:val="center"/>
        <w:rPr>
          <w:rFonts w:ascii="Tahoma" w:eastAsia="Arial Unicode MS" w:hAnsi="Tahoma" w:cs="Tahoma"/>
          <w:b/>
          <w:u w:val="single" w:color="000000"/>
        </w:rPr>
      </w:pPr>
      <w:r w:rsidRPr="00601193">
        <w:rPr>
          <w:rFonts w:ascii="Tahoma" w:eastAsia="Arial Unicode MS" w:hAnsi="Tahoma" w:cs="Tahoma"/>
          <w:b/>
          <w:u w:val="single" w:color="000000"/>
        </w:rPr>
        <w:t>Comunicato stampa</w:t>
      </w:r>
    </w:p>
    <w:p w14:paraId="10D96A79" w14:textId="6215E4E0" w:rsidR="00044306" w:rsidRPr="00F1483F" w:rsidRDefault="005A6862" w:rsidP="00A06842">
      <w:pPr>
        <w:ind w:left="-567" w:right="-285"/>
        <w:jc w:val="center"/>
        <w:outlineLvl w:val="0"/>
        <w:rPr>
          <w:rFonts w:eastAsia="Arial Unicode MS" w:cs="Calibri"/>
          <w:b/>
          <w:sz w:val="28"/>
          <w:szCs w:val="28"/>
          <w:u w:color="000000"/>
        </w:rPr>
      </w:pPr>
      <w:r w:rsidRPr="00F1483F">
        <w:rPr>
          <w:rFonts w:eastAsia="Arial Unicode MS" w:cs="Calibri"/>
          <w:b/>
          <w:sz w:val="28"/>
          <w:szCs w:val="28"/>
          <w:u w:color="000000"/>
        </w:rPr>
        <w:t>SLA,</w:t>
      </w:r>
      <w:r w:rsidR="00FE3D12" w:rsidRPr="00F1483F">
        <w:rPr>
          <w:rFonts w:eastAsia="Arial Unicode MS" w:cs="Calibri"/>
          <w:b/>
          <w:sz w:val="28"/>
          <w:szCs w:val="28"/>
          <w:u w:color="000000"/>
        </w:rPr>
        <w:t xml:space="preserve"> </w:t>
      </w:r>
      <w:r w:rsidR="00044306" w:rsidRPr="00F1483F">
        <w:rPr>
          <w:rFonts w:eastAsia="Arial Unicode MS" w:cs="Calibri"/>
          <w:b/>
          <w:sz w:val="28"/>
          <w:szCs w:val="28"/>
          <w:u w:color="000000"/>
        </w:rPr>
        <w:t xml:space="preserve">ARISLA PUBBLICA IL BANDO </w:t>
      </w:r>
      <w:r w:rsidRPr="00F1483F">
        <w:rPr>
          <w:rFonts w:eastAsia="Arial Unicode MS" w:cs="Calibri"/>
          <w:b/>
          <w:sz w:val="28"/>
          <w:szCs w:val="28"/>
          <w:u w:color="000000"/>
        </w:rPr>
        <w:t>202</w:t>
      </w:r>
      <w:r w:rsidR="003974B1">
        <w:rPr>
          <w:rFonts w:eastAsia="Arial Unicode MS" w:cs="Calibri"/>
          <w:b/>
          <w:sz w:val="28"/>
          <w:szCs w:val="28"/>
          <w:u w:color="000000"/>
        </w:rPr>
        <w:t>6</w:t>
      </w:r>
      <w:r w:rsidRPr="00F1483F">
        <w:rPr>
          <w:rFonts w:eastAsia="Arial Unicode MS" w:cs="Calibri"/>
          <w:b/>
          <w:sz w:val="28"/>
          <w:szCs w:val="28"/>
          <w:u w:color="000000"/>
        </w:rPr>
        <w:t xml:space="preserve"> </w:t>
      </w:r>
      <w:r w:rsidR="00044306" w:rsidRPr="00F1483F">
        <w:rPr>
          <w:rFonts w:eastAsia="Arial Unicode MS" w:cs="Calibri"/>
          <w:b/>
          <w:sz w:val="28"/>
          <w:szCs w:val="28"/>
          <w:u w:color="000000"/>
        </w:rPr>
        <w:t xml:space="preserve">PER </w:t>
      </w:r>
      <w:r w:rsidRPr="00F1483F">
        <w:rPr>
          <w:rFonts w:eastAsia="Arial Unicode MS" w:cs="Calibri"/>
          <w:b/>
          <w:sz w:val="28"/>
          <w:szCs w:val="28"/>
          <w:u w:color="000000"/>
        </w:rPr>
        <w:t xml:space="preserve">FINANZIARE NUOVI </w:t>
      </w:r>
      <w:r w:rsidR="00044306" w:rsidRPr="00F1483F">
        <w:rPr>
          <w:rFonts w:eastAsia="Arial Unicode MS" w:cs="Calibri"/>
          <w:b/>
          <w:sz w:val="28"/>
          <w:szCs w:val="28"/>
          <w:u w:color="000000"/>
        </w:rPr>
        <w:t xml:space="preserve">PROGETTI </w:t>
      </w:r>
      <w:r w:rsidR="00FE3D12" w:rsidRPr="00F1483F">
        <w:rPr>
          <w:rFonts w:eastAsia="Arial Unicode MS" w:cs="Calibri"/>
          <w:b/>
          <w:sz w:val="28"/>
          <w:szCs w:val="28"/>
          <w:u w:color="000000"/>
        </w:rPr>
        <w:t>DI RICERCA</w:t>
      </w:r>
    </w:p>
    <w:p w14:paraId="3D844D6B" w14:textId="62146020" w:rsidR="008278F4" w:rsidRDefault="00801875" w:rsidP="008278F4">
      <w:pPr>
        <w:jc w:val="center"/>
        <w:outlineLvl w:val="0"/>
        <w:rPr>
          <w:rFonts w:cs="Calibri"/>
          <w:b/>
          <w:bCs/>
          <w:caps/>
          <w:sz w:val="26"/>
          <w:szCs w:val="26"/>
        </w:rPr>
      </w:pPr>
      <w:r>
        <w:rPr>
          <w:rFonts w:cs="Calibri"/>
          <w:b/>
          <w:bCs/>
          <w:caps/>
          <w:sz w:val="26"/>
          <w:szCs w:val="26"/>
        </w:rPr>
        <w:t xml:space="preserve">LA </w:t>
      </w:r>
      <w:r w:rsidR="008D2547" w:rsidRPr="008D2547">
        <w:rPr>
          <w:rFonts w:cs="Calibri"/>
          <w:b/>
          <w:bCs/>
          <w:caps/>
          <w:sz w:val="26"/>
          <w:szCs w:val="26"/>
        </w:rPr>
        <w:t>P</w:t>
      </w:r>
      <w:r w:rsidR="00044306" w:rsidRPr="008D2547">
        <w:rPr>
          <w:rFonts w:cs="Calibri"/>
          <w:b/>
          <w:bCs/>
          <w:caps/>
          <w:sz w:val="26"/>
          <w:szCs w:val="26"/>
        </w:rPr>
        <w:t xml:space="preserve">residente </w:t>
      </w:r>
      <w:r w:rsidR="00267075">
        <w:rPr>
          <w:rFonts w:cs="Calibri"/>
          <w:b/>
          <w:bCs/>
          <w:caps/>
          <w:sz w:val="26"/>
          <w:szCs w:val="26"/>
        </w:rPr>
        <w:t>LUCIA MONACO</w:t>
      </w:r>
      <w:r w:rsidR="00044306" w:rsidRPr="008D2547">
        <w:rPr>
          <w:rFonts w:cs="Calibri"/>
          <w:b/>
          <w:bCs/>
          <w:caps/>
          <w:sz w:val="26"/>
          <w:szCs w:val="26"/>
        </w:rPr>
        <w:t xml:space="preserve">: </w:t>
      </w:r>
      <w:r w:rsidR="0054260A" w:rsidRPr="008D2547">
        <w:rPr>
          <w:rFonts w:cs="Calibri"/>
          <w:b/>
          <w:bCs/>
          <w:caps/>
          <w:sz w:val="26"/>
          <w:szCs w:val="26"/>
        </w:rPr>
        <w:t>“</w:t>
      </w:r>
      <w:r w:rsidR="00215A3B">
        <w:rPr>
          <w:rFonts w:cs="Calibri"/>
          <w:b/>
          <w:bCs/>
          <w:caps/>
          <w:sz w:val="26"/>
          <w:szCs w:val="26"/>
        </w:rPr>
        <w:t xml:space="preserve">LA NOSTRA </w:t>
      </w:r>
      <w:r w:rsidR="0014373B">
        <w:rPr>
          <w:rFonts w:cs="Calibri"/>
          <w:b/>
          <w:bCs/>
          <w:caps/>
          <w:sz w:val="26"/>
          <w:szCs w:val="26"/>
        </w:rPr>
        <w:t>PRIORIT</w:t>
      </w:r>
      <w:r w:rsidR="0047746C">
        <w:rPr>
          <w:rFonts w:cs="Calibri"/>
          <w:b/>
          <w:bCs/>
          <w:caps/>
          <w:sz w:val="26"/>
          <w:szCs w:val="26"/>
        </w:rPr>
        <w:t>à</w:t>
      </w:r>
      <w:r w:rsidR="00215A3B">
        <w:rPr>
          <w:rFonts w:cs="Calibri"/>
          <w:b/>
          <w:bCs/>
          <w:caps/>
          <w:sz w:val="26"/>
          <w:szCs w:val="26"/>
        </w:rPr>
        <w:t xml:space="preserve"> </w:t>
      </w:r>
      <w:r w:rsidR="00F53B43">
        <w:rPr>
          <w:rFonts w:cs="Calibri"/>
          <w:b/>
          <w:bCs/>
          <w:caps/>
          <w:sz w:val="26"/>
          <w:szCs w:val="26"/>
        </w:rPr>
        <w:t>È</w:t>
      </w:r>
      <w:r w:rsidR="00215A3B">
        <w:rPr>
          <w:rFonts w:cs="Calibri"/>
          <w:b/>
          <w:bCs/>
          <w:caps/>
          <w:sz w:val="26"/>
          <w:szCs w:val="26"/>
        </w:rPr>
        <w:t xml:space="preserve"> SUPPORTARE</w:t>
      </w:r>
      <w:r w:rsidR="00271AAA">
        <w:rPr>
          <w:rFonts w:cs="Calibri"/>
          <w:b/>
          <w:bCs/>
          <w:caps/>
          <w:sz w:val="26"/>
          <w:szCs w:val="26"/>
        </w:rPr>
        <w:t xml:space="preserve"> UNA</w:t>
      </w:r>
      <w:r w:rsidR="00215A3B">
        <w:rPr>
          <w:rFonts w:cs="Calibri"/>
          <w:b/>
          <w:bCs/>
          <w:caps/>
          <w:sz w:val="26"/>
          <w:szCs w:val="26"/>
        </w:rPr>
        <w:t xml:space="preserve"> </w:t>
      </w:r>
      <w:r w:rsidR="008278F4">
        <w:rPr>
          <w:rFonts w:cs="Calibri"/>
          <w:b/>
          <w:bCs/>
          <w:caps/>
          <w:sz w:val="26"/>
          <w:szCs w:val="26"/>
        </w:rPr>
        <w:t xml:space="preserve">RICERCA </w:t>
      </w:r>
      <w:r w:rsidR="008E5ABE">
        <w:rPr>
          <w:rFonts w:cs="Calibri"/>
          <w:b/>
          <w:bCs/>
          <w:caps/>
          <w:sz w:val="26"/>
          <w:szCs w:val="26"/>
        </w:rPr>
        <w:t>di impatto sulla diagnosi e lo sviluppo di terapie innovative per la sla</w:t>
      </w:r>
      <w:r w:rsidR="008278F4">
        <w:rPr>
          <w:rFonts w:cs="Calibri"/>
          <w:b/>
          <w:bCs/>
          <w:caps/>
          <w:sz w:val="26"/>
          <w:szCs w:val="26"/>
        </w:rPr>
        <w:t>”</w:t>
      </w:r>
    </w:p>
    <w:p w14:paraId="21829BA6" w14:textId="712C37D5" w:rsidR="00044306" w:rsidRPr="00F1483F" w:rsidRDefault="00D058D8" w:rsidP="00044306">
      <w:pPr>
        <w:jc w:val="center"/>
        <w:outlineLvl w:val="0"/>
        <w:rPr>
          <w:rFonts w:eastAsia="Arial Unicode MS" w:cs="Calibri"/>
          <w:b/>
          <w:i/>
          <w:sz w:val="26"/>
          <w:szCs w:val="26"/>
          <w:u w:color="000000"/>
        </w:rPr>
      </w:pPr>
      <w:r w:rsidRPr="00F1483F">
        <w:rPr>
          <w:rFonts w:eastAsia="Arial Unicode MS" w:cs="Calibri"/>
          <w:b/>
          <w:i/>
          <w:sz w:val="26"/>
          <w:szCs w:val="26"/>
          <w:u w:color="000000"/>
        </w:rPr>
        <w:t xml:space="preserve">Presentazione candidature </w:t>
      </w:r>
      <w:r w:rsidR="00BD3510" w:rsidRPr="00F1483F">
        <w:rPr>
          <w:rFonts w:eastAsia="Arial Unicode MS" w:cs="Calibri"/>
          <w:b/>
          <w:i/>
          <w:sz w:val="26"/>
          <w:szCs w:val="26"/>
          <w:u w:color="000000"/>
        </w:rPr>
        <w:t>fino al 2</w:t>
      </w:r>
      <w:r w:rsidR="004D5A5D">
        <w:rPr>
          <w:rFonts w:eastAsia="Arial Unicode MS" w:cs="Calibri"/>
          <w:b/>
          <w:i/>
          <w:sz w:val="26"/>
          <w:szCs w:val="26"/>
          <w:u w:color="000000"/>
        </w:rPr>
        <w:t>6</w:t>
      </w:r>
      <w:r w:rsidR="00BD3510" w:rsidRPr="00F1483F">
        <w:rPr>
          <w:rFonts w:eastAsia="Arial Unicode MS" w:cs="Calibri"/>
          <w:b/>
          <w:i/>
          <w:sz w:val="26"/>
          <w:szCs w:val="26"/>
          <w:u w:color="000000"/>
        </w:rPr>
        <w:t xml:space="preserve"> marzo 202</w:t>
      </w:r>
      <w:r w:rsidR="004D5A5D">
        <w:rPr>
          <w:rFonts w:eastAsia="Arial Unicode MS" w:cs="Calibri"/>
          <w:b/>
          <w:i/>
          <w:sz w:val="26"/>
          <w:szCs w:val="26"/>
          <w:u w:color="000000"/>
        </w:rPr>
        <w:t>6</w:t>
      </w:r>
      <w:r w:rsidR="00BD3510" w:rsidRPr="00F1483F">
        <w:rPr>
          <w:rFonts w:eastAsia="Arial Unicode MS" w:cs="Calibri"/>
          <w:b/>
          <w:i/>
          <w:sz w:val="26"/>
          <w:szCs w:val="26"/>
          <w:u w:color="000000"/>
        </w:rPr>
        <w:t xml:space="preserve"> </w:t>
      </w:r>
      <w:r w:rsidRPr="00F1483F">
        <w:rPr>
          <w:rFonts w:eastAsia="Arial Unicode MS" w:cs="Calibri"/>
          <w:b/>
          <w:i/>
          <w:sz w:val="26"/>
          <w:szCs w:val="26"/>
          <w:u w:color="000000"/>
        </w:rPr>
        <w:t>tramite</w:t>
      </w:r>
      <w:r w:rsidR="00044306" w:rsidRPr="00F1483F">
        <w:rPr>
          <w:rFonts w:eastAsia="Arial Unicode MS" w:cs="Calibri"/>
          <w:b/>
          <w:i/>
          <w:sz w:val="26"/>
          <w:szCs w:val="26"/>
          <w:u w:color="000000"/>
        </w:rPr>
        <w:t xml:space="preserve"> </w:t>
      </w:r>
      <w:r w:rsidR="00E0268A">
        <w:t>C</w:t>
      </w:r>
    </w:p>
    <w:p w14:paraId="2A99EAA6" w14:textId="77777777" w:rsidR="00044306" w:rsidRDefault="00044306" w:rsidP="00044306">
      <w:pPr>
        <w:jc w:val="center"/>
        <w:outlineLvl w:val="0"/>
        <w:rPr>
          <w:rFonts w:eastAsia="Arial Unicode MS" w:cs="Calibri"/>
          <w:i/>
          <w:sz w:val="22"/>
          <w:szCs w:val="22"/>
          <w:u w:color="000000"/>
        </w:rPr>
      </w:pPr>
      <w:r w:rsidRPr="00ED5890">
        <w:rPr>
          <w:rFonts w:eastAsia="Arial Unicode MS" w:cs="Calibri"/>
          <w:i/>
          <w:sz w:val="22"/>
          <w:szCs w:val="22"/>
          <w:u w:color="000000"/>
        </w:rPr>
        <w:t xml:space="preserve">_____________________________________________________________________ </w:t>
      </w:r>
    </w:p>
    <w:p w14:paraId="29CBD142" w14:textId="67E2596D" w:rsidR="00604EB3" w:rsidRPr="002F588B" w:rsidRDefault="00044306" w:rsidP="007D0AF9">
      <w:pPr>
        <w:tabs>
          <w:tab w:val="left" w:pos="851"/>
        </w:tabs>
        <w:jc w:val="both"/>
        <w:rPr>
          <w:rFonts w:ascii="Tahoma" w:eastAsia="Arial Unicode MS" w:hAnsi="Tahoma" w:cs="Tahoma"/>
          <w:bCs/>
          <w:sz w:val="19"/>
          <w:szCs w:val="19"/>
          <w:u w:color="000000"/>
        </w:rPr>
      </w:pPr>
      <w:r w:rsidRPr="002F588B">
        <w:rPr>
          <w:rFonts w:ascii="Tahoma" w:eastAsia="Arial Unicode MS" w:hAnsi="Tahoma" w:cs="Tahoma"/>
          <w:b/>
          <w:sz w:val="19"/>
          <w:szCs w:val="19"/>
          <w:u w:color="000000"/>
        </w:rPr>
        <w:t>Milano</w:t>
      </w:r>
      <w:r w:rsidRPr="00293D96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, </w:t>
      </w:r>
      <w:r w:rsidR="00393F8B" w:rsidRPr="00293D96">
        <w:rPr>
          <w:rFonts w:ascii="Tahoma" w:eastAsia="Arial Unicode MS" w:hAnsi="Tahoma" w:cs="Tahoma"/>
          <w:b/>
          <w:sz w:val="19"/>
          <w:szCs w:val="19"/>
          <w:u w:color="000000"/>
        </w:rPr>
        <w:t>1</w:t>
      </w:r>
      <w:r w:rsidR="004D5A5D" w:rsidRPr="00293D96">
        <w:rPr>
          <w:rFonts w:ascii="Tahoma" w:eastAsia="Arial Unicode MS" w:hAnsi="Tahoma" w:cs="Tahoma"/>
          <w:b/>
          <w:sz w:val="19"/>
          <w:szCs w:val="19"/>
          <w:u w:color="000000"/>
        </w:rPr>
        <w:t>7</w:t>
      </w:r>
      <w:r w:rsidR="00393F8B" w:rsidRPr="00293D96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 febbraio</w:t>
      </w:r>
      <w:r w:rsidR="007E1480" w:rsidRPr="00293D96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 202</w:t>
      </w:r>
      <w:r w:rsidR="004D5A5D" w:rsidRPr="00293D96">
        <w:rPr>
          <w:rFonts w:ascii="Tahoma" w:eastAsia="Arial Unicode MS" w:hAnsi="Tahoma" w:cs="Tahoma"/>
          <w:b/>
          <w:sz w:val="19"/>
          <w:szCs w:val="19"/>
          <w:u w:color="000000"/>
        </w:rPr>
        <w:t>6</w:t>
      </w:r>
      <w:r w:rsidRPr="002F588B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 </w:t>
      </w:r>
      <w:r w:rsidR="007E1480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>–</w:t>
      </w:r>
      <w:r w:rsidR="00122CED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 </w:t>
      </w:r>
      <w:r w:rsidR="00B80766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Si apre oggi il nuovo Bando </w:t>
      </w:r>
      <w:r w:rsidR="00286BAE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>per finanziare progetti di ricerca sulla Sclerosi Laterale Amiotrofica</w:t>
      </w:r>
      <w:r w:rsidR="00286BAE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 </w:t>
      </w:r>
      <w:r w:rsidR="005D2E98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promosso da </w:t>
      </w:r>
      <w:r w:rsidR="005D2E98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>Fondazione AriSLA</w:t>
      </w:r>
      <w:r w:rsidR="005D2E98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, principale ente non profit in Italia </w:t>
      </w:r>
      <w:r w:rsidR="008677DE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che si occupa di supportare </w:t>
      </w:r>
      <w:r w:rsidR="00F53B43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>l</w:t>
      </w:r>
      <w:r w:rsidR="00C10248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a comunità scientifica </w:t>
      </w:r>
      <w:r w:rsidR="008677DE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>che studia questa gravissima malattia</w:t>
      </w:r>
      <w:r w:rsidR="00F53B43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>,</w:t>
      </w:r>
      <w:r w:rsidR="008677DE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 con l’obiettivo di raggiungere nuovi risultati e </w:t>
      </w:r>
      <w:r w:rsidR="00C10248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>individuare terapie efficaci in grado di contrastar</w:t>
      </w:r>
      <w:r w:rsidR="008677DE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>la</w:t>
      </w:r>
      <w:r w:rsidR="00C10248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>.</w:t>
      </w:r>
      <w:r w:rsidR="00604EB3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 </w:t>
      </w:r>
    </w:p>
    <w:p w14:paraId="66647D88" w14:textId="16F4C164" w:rsidR="00AE6AA6" w:rsidRPr="00D12EDF" w:rsidRDefault="00951E73" w:rsidP="007D0AF9">
      <w:pPr>
        <w:tabs>
          <w:tab w:val="left" w:pos="851"/>
        </w:tabs>
        <w:jc w:val="both"/>
        <w:rPr>
          <w:rFonts w:ascii="Tahoma" w:eastAsia="Arial Unicode MS" w:hAnsi="Tahoma" w:cs="Tahoma"/>
          <w:sz w:val="19"/>
          <w:szCs w:val="19"/>
          <w:u w:color="000000"/>
        </w:rPr>
      </w:pPr>
      <w:r w:rsidRPr="002F588B">
        <w:rPr>
          <w:rFonts w:ascii="Tahoma" w:eastAsia="Arial Unicode MS" w:hAnsi="Tahoma" w:cs="Tahoma"/>
          <w:b/>
          <w:sz w:val="19"/>
          <w:szCs w:val="19"/>
          <w:u w:color="000000"/>
        </w:rPr>
        <w:t>L</w:t>
      </w:r>
      <w:r w:rsidR="008677DE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>a SLA</w:t>
      </w:r>
      <w:r w:rsidRPr="002F588B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, che in Italia </w:t>
      </w:r>
      <w:r w:rsidR="008677DE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coinvolge circa 6mila persone, è </w:t>
      </w:r>
      <w:r w:rsidR="008677DE" w:rsidRPr="002F588B">
        <w:rPr>
          <w:rFonts w:ascii="Tahoma" w:hAnsi="Tahoma" w:cs="Tahoma"/>
          <w:b/>
          <w:iCs/>
          <w:sz w:val="19"/>
          <w:szCs w:val="19"/>
        </w:rPr>
        <w:t>una</w:t>
      </w:r>
      <w:r w:rsidR="008677DE" w:rsidRPr="002F588B">
        <w:rPr>
          <w:rFonts w:ascii="Tahoma" w:hAnsi="Tahoma" w:cs="Tahoma"/>
          <w:iCs/>
          <w:sz w:val="19"/>
          <w:szCs w:val="19"/>
        </w:rPr>
        <w:t xml:space="preserve"> </w:t>
      </w:r>
      <w:r w:rsidR="008677DE" w:rsidRPr="002F588B">
        <w:rPr>
          <w:rFonts w:ascii="Tahoma" w:hAnsi="Tahoma" w:cs="Tahoma"/>
          <w:b/>
          <w:bCs/>
          <w:iCs/>
          <w:sz w:val="19"/>
          <w:szCs w:val="19"/>
        </w:rPr>
        <w:t xml:space="preserve">malattia neurodegenerativa </w:t>
      </w:r>
      <w:r w:rsidR="008677DE" w:rsidRPr="002F588B">
        <w:rPr>
          <w:rFonts w:ascii="Tahoma" w:hAnsi="Tahoma" w:cs="Tahoma"/>
          <w:iCs/>
          <w:sz w:val="19"/>
          <w:szCs w:val="19"/>
        </w:rPr>
        <w:t xml:space="preserve">dell’età adulta, progressivamente invalidante, dovuta alla compromissione dei motoneuroni, le cellule responsabili della contrazione dei muscoli volontari: nel tempo </w:t>
      </w:r>
      <w:r w:rsidR="008677DE" w:rsidRPr="00FB0D17">
        <w:rPr>
          <w:rFonts w:ascii="Tahoma" w:hAnsi="Tahoma" w:cs="Tahoma"/>
          <w:iCs/>
          <w:sz w:val="19"/>
          <w:szCs w:val="19"/>
        </w:rPr>
        <w:t>immobilizza la persona colpita,</w:t>
      </w:r>
      <w:r w:rsidR="008677DE" w:rsidRPr="002F588B">
        <w:rPr>
          <w:rFonts w:ascii="Tahoma" w:hAnsi="Tahoma" w:cs="Tahoma"/>
          <w:b/>
          <w:bCs/>
          <w:iCs/>
          <w:sz w:val="19"/>
          <w:szCs w:val="19"/>
        </w:rPr>
        <w:t xml:space="preserve"> </w:t>
      </w:r>
      <w:r w:rsidR="008677DE" w:rsidRPr="002F588B">
        <w:rPr>
          <w:rFonts w:ascii="Tahoma" w:hAnsi="Tahoma" w:cs="Tahoma"/>
          <w:iCs/>
          <w:sz w:val="19"/>
          <w:szCs w:val="19"/>
        </w:rPr>
        <w:t xml:space="preserve">impedendole di compiere funzioni importanti, come parlare, deglutire e respirare. </w:t>
      </w:r>
      <w:r w:rsidR="00C342BD" w:rsidRPr="002F588B">
        <w:rPr>
          <w:rFonts w:ascii="Tahoma" w:hAnsi="Tahoma" w:cs="Tahoma"/>
          <w:iCs/>
          <w:sz w:val="19"/>
          <w:szCs w:val="19"/>
        </w:rPr>
        <w:t xml:space="preserve">La vita della persona cambia profondamente, ma la </w:t>
      </w:r>
      <w:r w:rsidR="00C342BD" w:rsidRPr="00D12EDF">
        <w:rPr>
          <w:rFonts w:ascii="Tahoma" w:hAnsi="Tahoma" w:cs="Tahoma"/>
          <w:iCs/>
          <w:sz w:val="19"/>
          <w:szCs w:val="19"/>
        </w:rPr>
        <w:t>malattia</w:t>
      </w:r>
      <w:r w:rsidR="00C342BD" w:rsidRPr="00FB0D17">
        <w:rPr>
          <w:rFonts w:ascii="Tahoma" w:hAnsi="Tahoma" w:cs="Tahoma"/>
          <w:iCs/>
          <w:sz w:val="19"/>
          <w:szCs w:val="19"/>
        </w:rPr>
        <w:t xml:space="preserve"> non fa perdere la capacità di pensare, provare e condividere emozioni</w:t>
      </w:r>
      <w:r w:rsidR="00C342BD" w:rsidRPr="00D12EDF">
        <w:rPr>
          <w:rFonts w:ascii="Tahoma" w:hAnsi="Tahoma" w:cs="Tahoma"/>
          <w:iCs/>
          <w:sz w:val="19"/>
          <w:szCs w:val="19"/>
        </w:rPr>
        <w:t xml:space="preserve">. </w:t>
      </w:r>
      <w:r w:rsidR="006476C3">
        <w:rPr>
          <w:rFonts w:ascii="Tahoma" w:eastAsia="Arial Unicode MS" w:hAnsi="Tahoma" w:cs="Tahoma"/>
          <w:sz w:val="19"/>
          <w:szCs w:val="19"/>
          <w:u w:color="000000"/>
        </w:rPr>
        <w:t>L</w:t>
      </w:r>
      <w:r w:rsidR="007D0AF9" w:rsidRPr="00FB0D17">
        <w:rPr>
          <w:rFonts w:ascii="Tahoma" w:eastAsia="Arial Unicode MS" w:hAnsi="Tahoma" w:cs="Tahoma"/>
          <w:sz w:val="19"/>
          <w:szCs w:val="19"/>
          <w:u w:color="000000"/>
        </w:rPr>
        <w:t xml:space="preserve">a SLA rimane </w:t>
      </w:r>
      <w:r w:rsidR="00D3053C" w:rsidRPr="00FB0D17">
        <w:rPr>
          <w:rFonts w:ascii="Tahoma" w:hAnsi="Tahoma" w:cs="Tahoma"/>
          <w:iCs/>
          <w:sz w:val="19"/>
          <w:szCs w:val="19"/>
        </w:rPr>
        <w:t xml:space="preserve">ancora </w:t>
      </w:r>
      <w:r w:rsidR="00D3053C" w:rsidRPr="006069C6">
        <w:rPr>
          <w:rFonts w:ascii="Tahoma" w:hAnsi="Tahoma" w:cs="Tahoma"/>
          <w:iCs/>
          <w:sz w:val="19"/>
          <w:szCs w:val="19"/>
        </w:rPr>
        <w:t>difficile da diagnosticare</w:t>
      </w:r>
      <w:r w:rsidR="00ED522B" w:rsidRPr="006069C6">
        <w:rPr>
          <w:rFonts w:ascii="Tahoma" w:hAnsi="Tahoma" w:cs="Tahoma"/>
          <w:iCs/>
          <w:sz w:val="19"/>
          <w:szCs w:val="19"/>
        </w:rPr>
        <w:t xml:space="preserve"> e con un</w:t>
      </w:r>
      <w:r w:rsidR="003B5557" w:rsidRPr="006069C6">
        <w:rPr>
          <w:rFonts w:ascii="Tahoma" w:hAnsi="Tahoma" w:cs="Tahoma"/>
          <w:iCs/>
          <w:sz w:val="19"/>
          <w:szCs w:val="19"/>
        </w:rPr>
        <w:t>’evoluzione</w:t>
      </w:r>
      <w:r w:rsidR="00ED522B" w:rsidRPr="006069C6">
        <w:rPr>
          <w:rFonts w:ascii="Tahoma" w:hAnsi="Tahoma" w:cs="Tahoma"/>
          <w:iCs/>
          <w:sz w:val="19"/>
          <w:szCs w:val="19"/>
        </w:rPr>
        <w:t xml:space="preserve"> molto variabile</w:t>
      </w:r>
      <w:r w:rsidR="003B5557" w:rsidRPr="00FB0D17">
        <w:rPr>
          <w:rFonts w:ascii="Tahoma" w:hAnsi="Tahoma" w:cs="Tahoma"/>
          <w:iCs/>
          <w:sz w:val="19"/>
          <w:szCs w:val="19"/>
        </w:rPr>
        <w:t xml:space="preserve">; </w:t>
      </w:r>
      <w:r w:rsidR="00D3053C" w:rsidRPr="00D12EDF">
        <w:rPr>
          <w:rFonts w:ascii="Tahoma" w:hAnsi="Tahoma" w:cs="Tahoma"/>
          <w:sz w:val="19"/>
          <w:szCs w:val="19"/>
        </w:rPr>
        <w:t>l’unico farmaco approvato per il trattamento della SLA in Italia è il Riluzolo</w:t>
      </w:r>
      <w:r w:rsidR="00AD753F" w:rsidRPr="00D12EDF">
        <w:rPr>
          <w:rFonts w:ascii="Tahoma" w:hAnsi="Tahoma" w:cs="Tahoma"/>
          <w:sz w:val="19"/>
          <w:szCs w:val="19"/>
        </w:rPr>
        <w:t>, a cui si è aggiunto</w:t>
      </w:r>
      <w:r w:rsidR="00894FC5" w:rsidRPr="00D12EDF">
        <w:rPr>
          <w:rFonts w:ascii="Tahoma" w:hAnsi="Tahoma" w:cs="Tahoma"/>
          <w:sz w:val="19"/>
          <w:szCs w:val="19"/>
        </w:rPr>
        <w:t xml:space="preserve"> di recente</w:t>
      </w:r>
      <w:r w:rsidR="00AD753F" w:rsidRPr="00D12EDF">
        <w:rPr>
          <w:rFonts w:ascii="Tahoma" w:hAnsi="Tahoma" w:cs="Tahoma"/>
          <w:sz w:val="19"/>
          <w:szCs w:val="19"/>
        </w:rPr>
        <w:t xml:space="preserve"> il Tofersen per persone con SLA associata alla mutazione nel gene SOD1.</w:t>
      </w:r>
    </w:p>
    <w:p w14:paraId="526E7C9F" w14:textId="73704083" w:rsidR="00AF0D30" w:rsidRPr="002F588B" w:rsidRDefault="006476C3" w:rsidP="00B03DC7">
      <w:pPr>
        <w:tabs>
          <w:tab w:val="left" w:pos="851"/>
        </w:tabs>
        <w:jc w:val="both"/>
        <w:rPr>
          <w:rFonts w:ascii="Tahoma" w:eastAsia="Arial Unicode MS" w:hAnsi="Tahoma" w:cs="Tahoma"/>
          <w:bCs/>
          <w:sz w:val="19"/>
          <w:szCs w:val="19"/>
          <w:u w:color="000000"/>
        </w:rPr>
      </w:pPr>
      <w:r w:rsidRPr="006476C3">
        <w:rPr>
          <w:rFonts w:ascii="Tahoma" w:hAnsi="Tahoma" w:cs="Tahoma"/>
          <w:iCs/>
          <w:sz w:val="19"/>
          <w:szCs w:val="19"/>
        </w:rPr>
        <w:t>La ricerca ha compiuto numerosi passi in avanti, ma</w:t>
      </w:r>
      <w:r w:rsidRPr="00FB0D17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Pr="002C5455">
        <w:rPr>
          <w:rFonts w:ascii="Tahoma" w:eastAsia="Arial Unicode MS" w:hAnsi="Tahoma" w:cs="Tahoma"/>
          <w:sz w:val="19"/>
          <w:szCs w:val="19"/>
          <w:u w:color="000000"/>
        </w:rPr>
        <w:t>molto rimane da comprendere riguardo ai meccanismi patologici</w:t>
      </w:r>
      <w:r>
        <w:rPr>
          <w:rFonts w:ascii="Tahoma" w:eastAsia="Arial Unicode MS" w:hAnsi="Tahoma" w:cs="Tahoma"/>
          <w:sz w:val="19"/>
          <w:szCs w:val="19"/>
          <w:u w:color="000000"/>
        </w:rPr>
        <w:t xml:space="preserve"> che portano alla insorgenza e alla progressione della malattia </w:t>
      </w:r>
      <w:r w:rsidR="008E5ABE">
        <w:rPr>
          <w:rFonts w:ascii="Tahoma" w:eastAsia="Arial Unicode MS" w:hAnsi="Tahoma" w:cs="Tahoma"/>
          <w:sz w:val="19"/>
          <w:szCs w:val="19"/>
          <w:u w:color="000000"/>
        </w:rPr>
        <w:t xml:space="preserve">al </w:t>
      </w:r>
      <w:r w:rsidR="006069C6">
        <w:rPr>
          <w:rFonts w:ascii="Tahoma" w:eastAsia="Arial Unicode MS" w:hAnsi="Tahoma" w:cs="Tahoma"/>
          <w:sz w:val="19"/>
          <w:szCs w:val="19"/>
          <w:u w:color="000000"/>
        </w:rPr>
        <w:t>f</w:t>
      </w:r>
      <w:r w:rsidR="008E5ABE">
        <w:rPr>
          <w:rFonts w:ascii="Tahoma" w:eastAsia="Arial Unicode MS" w:hAnsi="Tahoma" w:cs="Tahoma"/>
          <w:sz w:val="19"/>
          <w:szCs w:val="19"/>
          <w:u w:color="000000"/>
        </w:rPr>
        <w:t>ine di</w:t>
      </w:r>
      <w:r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Pr="002C5455">
        <w:rPr>
          <w:rFonts w:ascii="Tahoma" w:eastAsia="Arial Unicode MS" w:hAnsi="Tahoma" w:cs="Tahoma"/>
          <w:b/>
          <w:bCs/>
          <w:sz w:val="19"/>
          <w:szCs w:val="19"/>
          <w:u w:color="000000"/>
        </w:rPr>
        <w:t>sviluppare delle terapie efficaci</w:t>
      </w:r>
      <w:r>
        <w:rPr>
          <w:rFonts w:ascii="Tahoma" w:eastAsia="Arial Unicode MS" w:hAnsi="Tahoma" w:cs="Tahoma"/>
          <w:sz w:val="19"/>
          <w:szCs w:val="19"/>
          <w:u w:color="000000"/>
        </w:rPr>
        <w:t xml:space="preserve">. </w:t>
      </w:r>
      <w:r w:rsidR="00E67CA1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“</w:t>
      </w:r>
      <w:r w:rsidR="00E34196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Il nuovo Bando è frutto </w:t>
      </w:r>
      <w:r w:rsidR="00CC1747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della</w:t>
      </w:r>
      <w:r w:rsidR="00CC1747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 xml:space="preserve"> </w:t>
      </w:r>
      <w:r w:rsidR="00CC1747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nostra</w:t>
      </w:r>
      <w:r w:rsidR="00E34196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visione strategica</w:t>
      </w:r>
      <w:r w:rsidR="002D04E8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, </w:t>
      </w:r>
      <w:r w:rsidR="00CC1747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che </w:t>
      </w:r>
      <w:r w:rsidR="002C545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dà</w:t>
      </w:r>
      <w:r w:rsidR="008A48D1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</w:t>
      </w:r>
      <w:r w:rsidR="008A48D1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 xml:space="preserve">priorità </w:t>
      </w:r>
      <w:r w:rsidR="002C5455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alla</w:t>
      </w:r>
      <w:r w:rsidR="008A48D1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 xml:space="preserve"> ricerca </w:t>
      </w:r>
      <w:r w:rsidR="002C5455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con il maggior potenziale di</w:t>
      </w:r>
      <w:r w:rsidR="007D3694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 xml:space="preserve"> </w:t>
      </w:r>
      <w:r w:rsidR="00801875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ottenere una</w:t>
      </w:r>
      <w:r w:rsidR="002C5455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 xml:space="preserve"> diagnosi precoce e </w:t>
      </w:r>
      <w:r w:rsidR="00801875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portare al</w:t>
      </w:r>
      <w:r w:rsidR="002C5455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lo sviluppo di soluzioni terapeutiche</w:t>
      </w:r>
      <w:r w:rsidR="00F70252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 xml:space="preserve"> </w:t>
      </w:r>
      <w:r w:rsidR="002C5455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per i pazienti</w:t>
      </w:r>
      <w:r w:rsidR="008A48D1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>”.</w:t>
      </w:r>
      <w:r w:rsidR="008A48D1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 A sottolinearlo è la </w:t>
      </w:r>
      <w:r w:rsidR="008A48D1" w:rsidRPr="002F588B">
        <w:rPr>
          <w:rFonts w:ascii="Tahoma" w:eastAsia="Arial Unicode MS" w:hAnsi="Tahoma" w:cs="Tahoma"/>
          <w:b/>
          <w:sz w:val="19"/>
          <w:szCs w:val="19"/>
          <w:u w:color="000000"/>
        </w:rPr>
        <w:t>Presidente di AriSLA Lucia Monaco</w:t>
      </w:r>
      <w:r w:rsidR="008A48D1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>, che mette in evidenza le finalità del Bando 2026: “</w:t>
      </w:r>
      <w:r w:rsidR="00112707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Crediamo che sia importante </w:t>
      </w:r>
      <w:r w:rsidR="00112707" w:rsidRPr="00FB0D17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dare continuità a</w:t>
      </w:r>
      <w:r w:rsidR="00BE70C9" w:rsidRPr="00FB0D17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llo studio dei meccanismi alla base della SL</w:t>
      </w:r>
      <w:r w:rsidR="000604A7" w:rsidRPr="00FB0D17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A</w:t>
      </w:r>
      <w:r w:rsidR="00BE70C9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e allo stesso tempo </w:t>
      </w:r>
      <w:r w:rsidR="008C65C9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spingere </w:t>
      </w:r>
      <w:r w:rsidR="00425434" w:rsidRPr="00D12EDF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sulle aree di </w:t>
      </w:r>
      <w:r w:rsidR="00425434" w:rsidRPr="00FB0D17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ricerca pre</w:t>
      </w:r>
      <w:r w:rsidR="00112707" w:rsidRPr="00FB0D17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clinica</w:t>
      </w:r>
      <w:r w:rsidR="00425434" w:rsidRPr="00FB0D17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e clinica osservazionale</w:t>
      </w:r>
      <w:r w:rsidR="00D21427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,</w:t>
      </w:r>
      <w:r w:rsidR="00CA2958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</w:t>
      </w:r>
      <w:r w:rsidR="00AB2360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perché</w:t>
      </w:r>
      <w:r w:rsidR="008C65C9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si sviluppino progetti </w:t>
      </w:r>
      <w:r w:rsidR="002C545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con ricadut</w:t>
      </w:r>
      <w:r w:rsidR="008E5ABE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e efficaci</w:t>
      </w:r>
      <w:r w:rsidR="002C545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</w:t>
      </w:r>
      <w:r w:rsidR="008E5ABE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sui pazienti</w:t>
      </w:r>
      <w:r w:rsidR="008C65C9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.</w:t>
      </w:r>
      <w:r w:rsidR="008C65C9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</w:t>
      </w:r>
      <w:r w:rsidR="002C545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Per questo incoraggiamo l’interazione</w:t>
      </w:r>
      <w:r w:rsidR="003D7693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</w:t>
      </w:r>
      <w:r w:rsidR="002C545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tra ricercatori di base e clinici</w:t>
      </w:r>
      <w:r w:rsidR="0080187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,</w:t>
      </w:r>
      <w:r w:rsidR="002C545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con l</w:t>
      </w:r>
      <w:r w:rsidR="00112707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a </w:t>
      </w:r>
      <w:r w:rsidR="00112707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 xml:space="preserve">fiducia che questo lavoro di squadra possa portare presto </w:t>
      </w:r>
      <w:r w:rsidR="00A86CC8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a</w:t>
      </w:r>
      <w:r w:rsidR="00112707" w:rsidRPr="002F588B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 xml:space="preserve"> risultati</w:t>
      </w:r>
      <w:r w:rsidR="00112707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</w:t>
      </w:r>
      <w:r w:rsidR="00112707" w:rsidRPr="008E5ABE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che</w:t>
      </w:r>
      <w:r w:rsidR="00112707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</w:t>
      </w:r>
      <w:r w:rsidR="002C5455">
        <w:rPr>
          <w:rFonts w:ascii="Tahoma" w:eastAsia="Arial Unicode MS" w:hAnsi="Tahoma" w:cs="Tahoma"/>
          <w:b/>
          <w:i/>
          <w:iCs/>
          <w:sz w:val="19"/>
          <w:szCs w:val="19"/>
          <w:u w:color="000000"/>
        </w:rPr>
        <w:t>abbiano un impatto</w:t>
      </w:r>
      <w:r w:rsidR="00112707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 </w:t>
      </w:r>
      <w:r w:rsidR="002C545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per </w:t>
      </w:r>
      <w:r w:rsidR="008E5ABE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 xml:space="preserve">tutte </w:t>
      </w:r>
      <w:r w:rsidR="002C5455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l</w:t>
      </w:r>
      <w:r w:rsidR="00112707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e persone c</w:t>
      </w:r>
      <w:r w:rsidR="004057FE" w:rsidRPr="002F588B">
        <w:rPr>
          <w:rFonts w:ascii="Tahoma" w:eastAsia="Arial Unicode MS" w:hAnsi="Tahoma" w:cs="Tahoma"/>
          <w:bCs/>
          <w:i/>
          <w:iCs/>
          <w:sz w:val="19"/>
          <w:szCs w:val="19"/>
          <w:u w:color="000000"/>
        </w:rPr>
        <w:t>he affrontano la SLA”.</w:t>
      </w:r>
      <w:r w:rsidR="004057FE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 </w:t>
      </w:r>
      <w:r w:rsidR="00D249F9" w:rsidRPr="002F588B">
        <w:rPr>
          <w:rFonts w:ascii="Tahoma" w:eastAsia="Arial Unicode MS" w:hAnsi="Tahoma" w:cs="Tahoma"/>
          <w:bCs/>
          <w:sz w:val="19"/>
          <w:szCs w:val="19"/>
          <w:u w:color="000000"/>
        </w:rPr>
        <w:t xml:space="preserve"> </w:t>
      </w:r>
    </w:p>
    <w:p w14:paraId="4B95BF1A" w14:textId="0C964236" w:rsidR="001C4AAC" w:rsidRPr="002F588B" w:rsidRDefault="008B2D22" w:rsidP="0019285A">
      <w:pPr>
        <w:jc w:val="both"/>
        <w:outlineLvl w:val="0"/>
        <w:rPr>
          <w:rFonts w:ascii="Tahoma" w:eastAsia="Arial Unicode MS" w:hAnsi="Tahoma" w:cs="Tahoma"/>
          <w:sz w:val="19"/>
          <w:szCs w:val="19"/>
          <w:u w:color="000000"/>
        </w:rPr>
      </w:pPr>
      <w:r w:rsidRPr="002F588B">
        <w:rPr>
          <w:rFonts w:ascii="Tahoma" w:eastAsia="Arial Unicode MS" w:hAnsi="Tahoma" w:cs="Tahoma"/>
          <w:sz w:val="19"/>
          <w:szCs w:val="19"/>
          <w:u w:color="000000"/>
        </w:rPr>
        <w:t>I ricercatori attivi in</w:t>
      </w:r>
      <w:r w:rsidR="00A222E0">
        <w:rPr>
          <w:rFonts w:ascii="Tahoma" w:eastAsia="Arial Unicode MS" w:hAnsi="Tahoma" w:cs="Tahoma"/>
          <w:sz w:val="19"/>
          <w:szCs w:val="19"/>
          <w:u w:color="000000"/>
        </w:rPr>
        <w:t xml:space="preserve"> università e</w:t>
      </w:r>
      <w:r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 istituti di ricerca italiani </w:t>
      </w:r>
      <w:r w:rsidRPr="00892CC4">
        <w:rPr>
          <w:rFonts w:ascii="Tahoma" w:eastAsia="Arial Unicode MS" w:hAnsi="Tahoma" w:cs="Tahoma"/>
          <w:sz w:val="19"/>
          <w:szCs w:val="19"/>
          <w:u w:color="000000"/>
        </w:rPr>
        <w:t xml:space="preserve">potranno </w:t>
      </w:r>
      <w:r w:rsidRPr="0078221C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candidare il proprio progetto </w:t>
      </w:r>
      <w:r w:rsidRPr="0078221C">
        <w:rPr>
          <w:rFonts w:ascii="Tahoma" w:hAnsi="Tahoma" w:cs="Tahoma"/>
          <w:b/>
          <w:bCs/>
          <w:sz w:val="19"/>
          <w:szCs w:val="19"/>
        </w:rPr>
        <w:t xml:space="preserve">tramite </w:t>
      </w:r>
      <w:r w:rsidRPr="008A4564">
        <w:rPr>
          <w:rFonts w:ascii="Tahoma" w:hAnsi="Tahoma" w:cs="Tahoma"/>
          <w:b/>
          <w:bCs/>
          <w:sz w:val="19"/>
          <w:szCs w:val="19"/>
        </w:rPr>
        <w:t>una</w:t>
      </w:r>
      <w:r w:rsidR="00E0268A">
        <w:rPr>
          <w:rFonts w:ascii="Tahoma" w:hAnsi="Tahoma" w:cs="Tahoma"/>
          <w:b/>
          <w:bCs/>
          <w:sz w:val="19"/>
          <w:szCs w:val="19"/>
        </w:rPr>
        <w:t xml:space="preserve"> </w:t>
      </w:r>
      <w:hyperlink r:id="rId12" w:history="1">
        <w:r w:rsidR="00E0268A" w:rsidRPr="0019285A">
          <w:rPr>
            <w:rStyle w:val="Collegamentoipertestuale"/>
            <w:rFonts w:ascii="Tahoma" w:eastAsia="Arial Unicode MS" w:hAnsi="Tahoma" w:cs="Tahoma"/>
            <w:b/>
            <w:color w:val="4472C4" w:themeColor="accent1"/>
            <w:sz w:val="19"/>
            <w:szCs w:val="19"/>
          </w:rPr>
          <w:t>piattaforma online</w:t>
        </w:r>
      </w:hyperlink>
      <w:r w:rsidRPr="0019285A">
        <w:rPr>
          <w:rFonts w:ascii="Tahoma" w:hAnsi="Tahoma" w:cs="Tahoma"/>
          <w:b/>
          <w:bCs/>
          <w:sz w:val="19"/>
          <w:szCs w:val="19"/>
        </w:rPr>
        <w:t xml:space="preserve"> </w:t>
      </w:r>
      <w:r w:rsidR="00E471F2" w:rsidRPr="002F588B">
        <w:rPr>
          <w:sz w:val="19"/>
          <w:szCs w:val="19"/>
        </w:rPr>
        <w:t xml:space="preserve"> </w:t>
      </w:r>
      <w:r w:rsidR="00E471F2" w:rsidRPr="0078221C">
        <w:rPr>
          <w:rFonts w:ascii="Tahoma" w:hAnsi="Tahoma" w:cs="Tahoma"/>
          <w:b/>
          <w:bCs/>
          <w:sz w:val="19"/>
          <w:szCs w:val="19"/>
        </w:rPr>
        <w:t>fi</w:t>
      </w:r>
      <w:r w:rsidR="001C4AAC" w:rsidRPr="000D4A56">
        <w:rPr>
          <w:rFonts w:ascii="Tahoma" w:hAnsi="Tahoma" w:cs="Tahoma"/>
          <w:b/>
          <w:bCs/>
          <w:sz w:val="19"/>
          <w:szCs w:val="19"/>
        </w:rPr>
        <w:t>n</w:t>
      </w:r>
      <w:r w:rsidR="001C4AAC" w:rsidRPr="000D4A56">
        <w:rPr>
          <w:rFonts w:ascii="Tahoma" w:hAnsi="Tahoma" w:cs="Tahoma"/>
          <w:b/>
          <w:sz w:val="19"/>
          <w:szCs w:val="19"/>
        </w:rPr>
        <w:t>o al 2</w:t>
      </w:r>
      <w:r w:rsidR="00AB2360" w:rsidRPr="000D4A56">
        <w:rPr>
          <w:rFonts w:ascii="Tahoma" w:hAnsi="Tahoma" w:cs="Tahoma"/>
          <w:b/>
          <w:sz w:val="19"/>
          <w:szCs w:val="19"/>
        </w:rPr>
        <w:t>6</w:t>
      </w:r>
      <w:r w:rsidR="001C4AAC" w:rsidRPr="000D4A56">
        <w:rPr>
          <w:rFonts w:ascii="Tahoma" w:hAnsi="Tahoma" w:cs="Tahoma"/>
          <w:b/>
          <w:sz w:val="19"/>
          <w:szCs w:val="19"/>
        </w:rPr>
        <w:t xml:space="preserve"> marzo 202</w:t>
      </w:r>
      <w:r w:rsidR="00AB2360" w:rsidRPr="000D4A56">
        <w:rPr>
          <w:rFonts w:ascii="Tahoma" w:hAnsi="Tahoma" w:cs="Tahoma"/>
          <w:b/>
          <w:sz w:val="19"/>
          <w:szCs w:val="19"/>
        </w:rPr>
        <w:t>6</w:t>
      </w:r>
      <w:r w:rsidR="001C4AAC" w:rsidRPr="002F588B">
        <w:rPr>
          <w:rFonts w:ascii="Tahoma" w:hAnsi="Tahoma" w:cs="Tahoma"/>
          <w:iCs/>
          <w:sz w:val="19"/>
          <w:szCs w:val="19"/>
        </w:rPr>
        <w:t>.</w:t>
      </w:r>
      <w:r w:rsidR="001C4AAC" w:rsidRPr="002F588B">
        <w:rPr>
          <w:rFonts w:ascii="Tahoma" w:hAnsi="Tahoma" w:cs="Tahoma"/>
          <w:sz w:val="19"/>
          <w:szCs w:val="19"/>
        </w:rPr>
        <w:t xml:space="preserve"> </w:t>
      </w:r>
      <w:r w:rsidRPr="002F588B">
        <w:rPr>
          <w:rFonts w:ascii="Tahoma" w:hAnsi="Tahoma" w:cs="Tahoma"/>
          <w:sz w:val="19"/>
          <w:szCs w:val="19"/>
        </w:rPr>
        <w:t>L</w:t>
      </w:r>
      <w:r w:rsidR="00AD3D88" w:rsidRPr="002F588B">
        <w:rPr>
          <w:rFonts w:ascii="Tahoma" w:hAnsi="Tahoma" w:cs="Tahoma"/>
          <w:sz w:val="19"/>
          <w:szCs w:val="19"/>
        </w:rPr>
        <w:t>a</w:t>
      </w:r>
      <w:r w:rsidRPr="002F588B">
        <w:rPr>
          <w:rFonts w:ascii="Tahoma" w:hAnsi="Tahoma" w:cs="Tahoma"/>
          <w:sz w:val="19"/>
          <w:szCs w:val="19"/>
        </w:rPr>
        <w:t xml:space="preserve"> propost</w:t>
      </w:r>
      <w:r w:rsidR="00AD3D88" w:rsidRPr="002F588B">
        <w:rPr>
          <w:rFonts w:ascii="Tahoma" w:hAnsi="Tahoma" w:cs="Tahoma"/>
          <w:sz w:val="19"/>
          <w:szCs w:val="19"/>
        </w:rPr>
        <w:t>a</w:t>
      </w:r>
      <w:r w:rsidRPr="002F588B">
        <w:rPr>
          <w:rFonts w:ascii="Tahoma" w:hAnsi="Tahoma" w:cs="Tahoma"/>
          <w:sz w:val="19"/>
          <w:szCs w:val="19"/>
        </w:rPr>
        <w:t xml:space="preserve"> progettual</w:t>
      </w:r>
      <w:r w:rsidR="00AD3D88" w:rsidRPr="002F588B">
        <w:rPr>
          <w:rFonts w:ascii="Tahoma" w:hAnsi="Tahoma" w:cs="Tahoma"/>
          <w:sz w:val="19"/>
          <w:szCs w:val="19"/>
        </w:rPr>
        <w:t>e</w:t>
      </w:r>
      <w:r w:rsidRPr="002F588B">
        <w:rPr>
          <w:rFonts w:ascii="Tahoma" w:hAnsi="Tahoma" w:cs="Tahoma"/>
          <w:sz w:val="19"/>
          <w:szCs w:val="19"/>
        </w:rPr>
        <w:t xml:space="preserve"> </w:t>
      </w:r>
      <w:r w:rsidRPr="002F588B">
        <w:rPr>
          <w:rFonts w:ascii="Tahoma" w:eastAsia="Arial Unicode MS" w:hAnsi="Tahoma" w:cs="Tahoma"/>
          <w:sz w:val="19"/>
          <w:szCs w:val="19"/>
          <w:u w:color="000000"/>
        </w:rPr>
        <w:t>d</w:t>
      </w:r>
      <w:r w:rsidR="001C4AAC" w:rsidRPr="002F588B">
        <w:rPr>
          <w:rFonts w:ascii="Tahoma" w:eastAsia="Arial Unicode MS" w:hAnsi="Tahoma" w:cs="Tahoma"/>
          <w:sz w:val="19"/>
          <w:szCs w:val="19"/>
          <w:u w:color="000000"/>
        </w:rPr>
        <w:t>ov</w:t>
      </w:r>
      <w:r w:rsidR="00AD3D88"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rà </w:t>
      </w:r>
      <w:r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essere </w:t>
      </w:r>
      <w:r w:rsidR="001C4AAC" w:rsidRPr="0078221C">
        <w:rPr>
          <w:rFonts w:ascii="Tahoma" w:eastAsia="Arial Unicode MS" w:hAnsi="Tahoma" w:cs="Tahoma"/>
          <w:sz w:val="19"/>
          <w:szCs w:val="19"/>
          <w:u w:color="000000"/>
        </w:rPr>
        <w:t>presenta</w:t>
      </w:r>
      <w:r w:rsidRPr="0078221C">
        <w:rPr>
          <w:rFonts w:ascii="Tahoma" w:eastAsia="Arial Unicode MS" w:hAnsi="Tahoma" w:cs="Tahoma"/>
          <w:sz w:val="19"/>
          <w:szCs w:val="19"/>
          <w:u w:color="000000"/>
        </w:rPr>
        <w:t>t</w:t>
      </w:r>
      <w:r w:rsidR="00AD3D88" w:rsidRPr="0078221C">
        <w:rPr>
          <w:rFonts w:ascii="Tahoma" w:eastAsia="Arial Unicode MS" w:hAnsi="Tahoma" w:cs="Tahoma"/>
          <w:sz w:val="19"/>
          <w:szCs w:val="19"/>
          <w:u w:color="000000"/>
        </w:rPr>
        <w:t>a</w:t>
      </w:r>
      <w:r w:rsidRPr="0078221C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1C4AAC" w:rsidRPr="0078221C">
        <w:rPr>
          <w:rFonts w:ascii="Tahoma" w:eastAsia="Arial Unicode MS" w:hAnsi="Tahoma" w:cs="Tahoma"/>
          <w:sz w:val="19"/>
          <w:szCs w:val="19"/>
          <w:u w:color="000000"/>
        </w:rPr>
        <w:t xml:space="preserve">in una forma sintetica, definita ‘lettera di intenti’, </w:t>
      </w:r>
      <w:r w:rsidR="00FA4B37" w:rsidRPr="0078221C">
        <w:rPr>
          <w:rFonts w:ascii="Tahoma" w:eastAsia="Arial Unicode MS" w:hAnsi="Tahoma" w:cs="Tahoma"/>
          <w:sz w:val="19"/>
          <w:szCs w:val="19"/>
          <w:u w:color="000000"/>
        </w:rPr>
        <w:t>in base alla quale</w:t>
      </w:r>
      <w:r w:rsidR="00226FF2" w:rsidRPr="0078221C">
        <w:rPr>
          <w:rFonts w:ascii="Tahoma" w:eastAsia="Arial Unicode MS" w:hAnsi="Tahoma" w:cs="Tahoma"/>
          <w:sz w:val="19"/>
          <w:szCs w:val="19"/>
          <w:u w:color="000000"/>
        </w:rPr>
        <w:t xml:space="preserve"> sar</w:t>
      </w:r>
      <w:r w:rsidR="00AD3D88" w:rsidRPr="0078221C">
        <w:rPr>
          <w:rFonts w:ascii="Tahoma" w:eastAsia="Arial Unicode MS" w:hAnsi="Tahoma" w:cs="Tahoma"/>
          <w:sz w:val="19"/>
          <w:szCs w:val="19"/>
          <w:u w:color="000000"/>
        </w:rPr>
        <w:t xml:space="preserve">à </w:t>
      </w:r>
      <w:r w:rsidR="00CF6548" w:rsidRPr="0078221C">
        <w:rPr>
          <w:rFonts w:ascii="Tahoma" w:hAnsi="Tahoma" w:cs="Tahoma"/>
          <w:sz w:val="19"/>
          <w:szCs w:val="19"/>
        </w:rPr>
        <w:t>valut</w:t>
      </w:r>
      <w:r w:rsidR="00226FF2" w:rsidRPr="0078221C">
        <w:rPr>
          <w:rFonts w:ascii="Tahoma" w:hAnsi="Tahoma" w:cs="Tahoma"/>
          <w:sz w:val="19"/>
          <w:szCs w:val="19"/>
        </w:rPr>
        <w:t>ata</w:t>
      </w:r>
      <w:r w:rsidR="00CF6548" w:rsidRPr="0078221C">
        <w:rPr>
          <w:rFonts w:ascii="Tahoma" w:hAnsi="Tahoma" w:cs="Tahoma"/>
          <w:sz w:val="19"/>
          <w:szCs w:val="19"/>
        </w:rPr>
        <w:t xml:space="preserve"> la qualità e l’innovatività </w:t>
      </w:r>
      <w:r w:rsidR="008A4564">
        <w:rPr>
          <w:rFonts w:ascii="Tahoma" w:hAnsi="Tahoma" w:cs="Tahoma"/>
          <w:sz w:val="19"/>
          <w:szCs w:val="19"/>
        </w:rPr>
        <w:t>dello studio</w:t>
      </w:r>
      <w:r w:rsidR="008A4564" w:rsidRPr="00892CC4">
        <w:rPr>
          <w:rFonts w:ascii="Tahoma" w:hAnsi="Tahoma" w:cs="Tahoma"/>
          <w:sz w:val="19"/>
          <w:szCs w:val="19"/>
        </w:rPr>
        <w:t xml:space="preserve"> </w:t>
      </w:r>
      <w:r w:rsidR="00551F8C" w:rsidRPr="0078221C">
        <w:rPr>
          <w:rFonts w:ascii="Tahoma" w:hAnsi="Tahoma" w:cs="Tahoma"/>
          <w:sz w:val="19"/>
          <w:szCs w:val="19"/>
        </w:rPr>
        <w:t>candidat</w:t>
      </w:r>
      <w:r w:rsidR="008A4564">
        <w:rPr>
          <w:rFonts w:ascii="Tahoma" w:hAnsi="Tahoma" w:cs="Tahoma"/>
          <w:sz w:val="19"/>
          <w:szCs w:val="19"/>
        </w:rPr>
        <w:t>o</w:t>
      </w:r>
      <w:r w:rsidR="00CC3B51" w:rsidRPr="0078221C">
        <w:rPr>
          <w:rFonts w:ascii="Tahoma" w:hAnsi="Tahoma" w:cs="Tahoma"/>
          <w:sz w:val="19"/>
          <w:szCs w:val="19"/>
        </w:rPr>
        <w:t xml:space="preserve">. </w:t>
      </w:r>
      <w:r w:rsidR="007C3F97" w:rsidRPr="002F588B">
        <w:rPr>
          <w:rFonts w:ascii="Tahoma" w:hAnsi="Tahoma" w:cs="Tahoma"/>
          <w:bCs/>
          <w:sz w:val="19"/>
          <w:szCs w:val="19"/>
        </w:rPr>
        <w:t>Successivamente i</w:t>
      </w:r>
      <w:r w:rsidR="007C3F97" w:rsidRPr="002F588B">
        <w:rPr>
          <w:rFonts w:ascii="Tahoma" w:hAnsi="Tahoma" w:cs="Tahoma"/>
          <w:b/>
          <w:sz w:val="19"/>
          <w:szCs w:val="19"/>
        </w:rPr>
        <w:t xml:space="preserve"> </w:t>
      </w:r>
      <w:r w:rsidR="007C3F97" w:rsidRPr="002F588B">
        <w:rPr>
          <w:rFonts w:ascii="Tahoma" w:hAnsi="Tahoma" w:cs="Tahoma"/>
          <w:bCs/>
          <w:sz w:val="19"/>
          <w:szCs w:val="19"/>
        </w:rPr>
        <w:t xml:space="preserve">ricercatori selezionati </w:t>
      </w:r>
      <w:r w:rsidR="00FA4B37" w:rsidRPr="002F588B">
        <w:rPr>
          <w:rFonts w:ascii="Tahoma" w:hAnsi="Tahoma" w:cs="Tahoma"/>
          <w:bCs/>
          <w:sz w:val="19"/>
          <w:szCs w:val="19"/>
        </w:rPr>
        <w:t xml:space="preserve">mediante </w:t>
      </w:r>
      <w:r w:rsidR="007C3F97" w:rsidRPr="002F588B">
        <w:rPr>
          <w:rFonts w:ascii="Tahoma" w:hAnsi="Tahoma" w:cs="Tahoma"/>
          <w:bCs/>
          <w:sz w:val="19"/>
          <w:szCs w:val="19"/>
        </w:rPr>
        <w:t xml:space="preserve">la valutazione della </w:t>
      </w:r>
      <w:r w:rsidR="002630DA" w:rsidRPr="002F588B">
        <w:rPr>
          <w:rFonts w:ascii="Tahoma" w:hAnsi="Tahoma" w:cs="Tahoma"/>
          <w:bCs/>
          <w:sz w:val="19"/>
          <w:szCs w:val="19"/>
        </w:rPr>
        <w:t>l</w:t>
      </w:r>
      <w:r w:rsidR="007C3F97" w:rsidRPr="002F588B">
        <w:rPr>
          <w:rFonts w:ascii="Tahoma" w:hAnsi="Tahoma" w:cs="Tahoma"/>
          <w:bCs/>
          <w:sz w:val="19"/>
          <w:szCs w:val="19"/>
        </w:rPr>
        <w:t>ettera di intent</w:t>
      </w:r>
      <w:r w:rsidR="00DA0A83">
        <w:rPr>
          <w:rFonts w:ascii="Tahoma" w:hAnsi="Tahoma" w:cs="Tahoma"/>
          <w:bCs/>
          <w:sz w:val="19"/>
          <w:szCs w:val="19"/>
        </w:rPr>
        <w:t>i</w:t>
      </w:r>
      <w:r w:rsidR="007C3F97" w:rsidRPr="002F588B">
        <w:rPr>
          <w:rFonts w:ascii="Tahoma" w:hAnsi="Tahoma" w:cs="Tahoma"/>
          <w:bCs/>
          <w:sz w:val="19"/>
          <w:szCs w:val="19"/>
        </w:rPr>
        <w:t xml:space="preserve"> saranno invitati a sottomettere </w:t>
      </w:r>
      <w:r w:rsidR="00FA4B37" w:rsidRPr="002F588B">
        <w:rPr>
          <w:rFonts w:ascii="Tahoma" w:hAnsi="Tahoma" w:cs="Tahoma"/>
          <w:bCs/>
          <w:sz w:val="19"/>
          <w:szCs w:val="19"/>
        </w:rPr>
        <w:t>il progetto</w:t>
      </w:r>
      <w:r w:rsidR="007C3F97" w:rsidRPr="002F588B">
        <w:rPr>
          <w:rFonts w:ascii="Tahoma" w:hAnsi="Tahoma" w:cs="Tahoma"/>
          <w:bCs/>
          <w:sz w:val="19"/>
          <w:szCs w:val="19"/>
        </w:rPr>
        <w:t xml:space="preserve"> completo e dettagliato.</w:t>
      </w:r>
    </w:p>
    <w:p w14:paraId="332E329E" w14:textId="264D0E35" w:rsidR="009431BF" w:rsidRPr="00D12EDF" w:rsidRDefault="005C4E1F" w:rsidP="00B04C49">
      <w:pPr>
        <w:tabs>
          <w:tab w:val="left" w:pos="851"/>
        </w:tabs>
        <w:jc w:val="both"/>
        <w:rPr>
          <w:rFonts w:ascii="Tahoma" w:eastAsia="Arial Unicode MS" w:hAnsi="Tahoma" w:cs="Tahoma"/>
          <w:b/>
          <w:bCs/>
          <w:sz w:val="19"/>
          <w:szCs w:val="19"/>
          <w:u w:color="000000"/>
        </w:rPr>
      </w:pPr>
      <w:r w:rsidRPr="002F588B">
        <w:rPr>
          <w:rFonts w:ascii="Tahoma" w:eastAsia="Arial Unicode MS" w:hAnsi="Tahoma" w:cs="Tahoma"/>
          <w:sz w:val="19"/>
          <w:szCs w:val="19"/>
          <w:u w:color="000000"/>
        </w:rPr>
        <w:t>Quello del</w:t>
      </w:r>
      <w:r w:rsidR="00515E5A"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 2026 è</w:t>
      </w:r>
      <w:r w:rsidR="009431BF"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 il </w:t>
      </w:r>
      <w:r w:rsidR="00A654F9" w:rsidRPr="00FB0D17">
        <w:rPr>
          <w:rFonts w:ascii="Tahoma" w:eastAsia="Arial Unicode MS" w:hAnsi="Tahoma" w:cs="Tahoma"/>
          <w:sz w:val="19"/>
          <w:szCs w:val="19"/>
          <w:u w:color="000000"/>
        </w:rPr>
        <w:t>19°</w:t>
      </w:r>
      <w:r w:rsidRPr="00FB0D17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9431BF" w:rsidRPr="00FB0D17">
        <w:rPr>
          <w:rFonts w:ascii="Tahoma" w:eastAsia="Arial Unicode MS" w:hAnsi="Tahoma" w:cs="Tahoma"/>
          <w:sz w:val="19"/>
          <w:szCs w:val="19"/>
          <w:u w:color="000000"/>
        </w:rPr>
        <w:t>Bando</w:t>
      </w:r>
      <w:r w:rsidR="009431BF" w:rsidRPr="002F588B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</w:t>
      </w:r>
      <w:r w:rsidR="009431BF"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competitivo </w:t>
      </w:r>
      <w:r w:rsidRPr="002F588B">
        <w:rPr>
          <w:rFonts w:ascii="Tahoma" w:eastAsia="Arial Unicode MS" w:hAnsi="Tahoma" w:cs="Tahoma"/>
          <w:sz w:val="19"/>
          <w:szCs w:val="19"/>
          <w:u w:color="000000"/>
        </w:rPr>
        <w:t>di AriSLA</w:t>
      </w:r>
      <w:r w:rsidR="00A62D00"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, </w:t>
      </w:r>
      <w:r w:rsidR="009431BF" w:rsidRPr="002F588B">
        <w:rPr>
          <w:rFonts w:ascii="Tahoma" w:eastAsia="Arial Unicode MS" w:hAnsi="Tahoma" w:cs="Tahoma"/>
          <w:sz w:val="19"/>
          <w:szCs w:val="19"/>
          <w:u w:color="000000"/>
        </w:rPr>
        <w:t>impegnata da</w:t>
      </w:r>
      <w:r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l 2008 a </w:t>
      </w:r>
      <w:r w:rsidR="00F36C6A" w:rsidRPr="002F588B">
        <w:rPr>
          <w:rFonts w:ascii="Tahoma" w:eastAsia="Arial Unicode MS" w:hAnsi="Tahoma" w:cs="Tahoma"/>
          <w:sz w:val="19"/>
          <w:szCs w:val="19"/>
          <w:u w:color="000000"/>
        </w:rPr>
        <w:t>supportare la ricerca sulla SLA</w:t>
      </w:r>
      <w:r w:rsidR="00F36C6A" w:rsidRPr="00CF16F8">
        <w:rPr>
          <w:rFonts w:ascii="Tahoma" w:eastAsia="Arial Unicode MS" w:hAnsi="Tahoma" w:cs="Tahoma"/>
          <w:sz w:val="19"/>
          <w:szCs w:val="19"/>
          <w:u w:color="000000"/>
        </w:rPr>
        <w:t xml:space="preserve">, </w:t>
      </w:r>
      <w:r w:rsidR="00F36C6A" w:rsidRPr="0078221C">
        <w:rPr>
          <w:rFonts w:ascii="Tahoma" w:eastAsia="Arial Unicode MS" w:hAnsi="Tahoma" w:cs="Tahoma"/>
          <w:sz w:val="19"/>
          <w:szCs w:val="19"/>
          <w:u w:color="000000"/>
        </w:rPr>
        <w:t xml:space="preserve">grazie al </w:t>
      </w:r>
      <w:r w:rsidRPr="0078221C">
        <w:rPr>
          <w:rFonts w:ascii="Tahoma" w:eastAsia="Arial Unicode MS" w:hAnsi="Tahoma" w:cs="Tahoma"/>
          <w:sz w:val="19"/>
          <w:szCs w:val="19"/>
          <w:u w:color="000000"/>
        </w:rPr>
        <w:t xml:space="preserve">fondamentale </w:t>
      </w:r>
      <w:r w:rsidR="00F36C6A" w:rsidRPr="0078221C">
        <w:rPr>
          <w:rFonts w:ascii="Tahoma" w:eastAsia="Arial Unicode MS" w:hAnsi="Tahoma" w:cs="Tahoma"/>
          <w:sz w:val="19"/>
          <w:szCs w:val="19"/>
          <w:u w:color="000000"/>
        </w:rPr>
        <w:t xml:space="preserve">contributo </w:t>
      </w:r>
      <w:r w:rsidR="00F36C6A" w:rsidRPr="00CF16F8">
        <w:rPr>
          <w:rFonts w:ascii="Tahoma" w:eastAsia="Arial Unicode MS" w:hAnsi="Tahoma" w:cs="Tahoma"/>
          <w:sz w:val="19"/>
          <w:szCs w:val="19"/>
          <w:u w:color="000000"/>
        </w:rPr>
        <w:t>dei</w:t>
      </w:r>
      <w:r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Pr="002F588B">
        <w:rPr>
          <w:rFonts w:ascii="Tahoma" w:eastAsia="Arial Unicode MS" w:hAnsi="Tahoma" w:cs="Tahoma"/>
          <w:b/>
          <w:bCs/>
          <w:sz w:val="19"/>
          <w:szCs w:val="19"/>
          <w:u w:color="000000"/>
        </w:rPr>
        <w:t>quattro</w:t>
      </w:r>
      <w:r w:rsidR="00F36C6A" w:rsidRPr="002F588B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</w:t>
      </w:r>
      <w:r w:rsidR="008138D1" w:rsidRPr="002F588B">
        <w:rPr>
          <w:rFonts w:ascii="Tahoma" w:eastAsia="Arial Unicode MS" w:hAnsi="Tahoma" w:cs="Tahoma"/>
          <w:b/>
          <w:bCs/>
          <w:sz w:val="19"/>
          <w:szCs w:val="19"/>
          <w:u w:color="000000"/>
        </w:rPr>
        <w:t>s</w:t>
      </w:r>
      <w:r w:rsidR="00F36C6A" w:rsidRPr="002F588B">
        <w:rPr>
          <w:rFonts w:ascii="Tahoma" w:eastAsia="Arial Unicode MS" w:hAnsi="Tahoma" w:cs="Tahoma"/>
          <w:b/>
          <w:bCs/>
          <w:sz w:val="19"/>
          <w:szCs w:val="19"/>
          <w:u w:color="000000"/>
        </w:rPr>
        <w:t>oci Fondatori</w:t>
      </w:r>
      <w:r w:rsidRPr="002F588B">
        <w:rPr>
          <w:rFonts w:ascii="Tahoma" w:eastAsia="Arial Unicode MS" w:hAnsi="Tahoma" w:cs="Tahoma"/>
          <w:b/>
          <w:bCs/>
          <w:sz w:val="19"/>
          <w:szCs w:val="19"/>
          <w:u w:color="000000"/>
        </w:rPr>
        <w:t>:</w:t>
      </w:r>
      <w:r w:rsidRPr="002F588B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F36C6A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AISLA </w:t>
      </w:r>
      <w:proofErr w:type="spellStart"/>
      <w:r w:rsidR="00F36C6A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>Aps</w:t>
      </w:r>
      <w:proofErr w:type="spellEnd"/>
      <w:r w:rsidR="002F588B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-</w:t>
      </w:r>
      <w:r w:rsidR="002F588B" w:rsidRPr="0078221C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2F588B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>Associazione Italiana Sclerosi Laterale Amiotrofica</w:t>
      </w:r>
      <w:r w:rsidR="00F36C6A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, Fondazione Cariplo, Fondazione Telethon Ets, Fondazione Vialli e Mauro per la </w:t>
      </w:r>
      <w:r w:rsidR="007C3F97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>R</w:t>
      </w:r>
      <w:r w:rsidR="00F36C6A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icerca e lo </w:t>
      </w:r>
      <w:r w:rsidR="007C3F97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>S</w:t>
      </w:r>
      <w:r w:rsidR="00F36C6A"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>port Onlus</w:t>
      </w:r>
      <w:r w:rsidRPr="00892CC4">
        <w:rPr>
          <w:rFonts w:ascii="Tahoma" w:eastAsia="Arial Unicode MS" w:hAnsi="Tahoma" w:cs="Tahoma"/>
          <w:b/>
          <w:bCs/>
          <w:sz w:val="19"/>
          <w:szCs w:val="19"/>
          <w:u w:color="000000"/>
        </w:rPr>
        <w:t>.</w:t>
      </w:r>
      <w:r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</w:t>
      </w:r>
      <w:r w:rsidR="00686E4B">
        <w:rPr>
          <w:rFonts w:ascii="Tahoma" w:eastAsia="Arial Unicode MS" w:hAnsi="Tahoma" w:cs="Tahoma"/>
          <w:sz w:val="19"/>
          <w:szCs w:val="19"/>
          <w:u w:color="000000"/>
        </w:rPr>
        <w:t xml:space="preserve">Grazie al </w:t>
      </w:r>
      <w:r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loro </w:t>
      </w:r>
      <w:r w:rsidR="00686E4B">
        <w:rPr>
          <w:rFonts w:ascii="Tahoma" w:eastAsia="Arial Unicode MS" w:hAnsi="Tahoma" w:cs="Tahoma"/>
          <w:sz w:val="19"/>
          <w:szCs w:val="19"/>
          <w:u w:color="000000"/>
        </w:rPr>
        <w:t xml:space="preserve">aiuto </w:t>
      </w:r>
      <w:r w:rsidRPr="00D12EDF">
        <w:rPr>
          <w:rFonts w:ascii="Tahoma" w:eastAsia="Arial Unicode MS" w:hAnsi="Tahoma" w:cs="Tahoma"/>
          <w:sz w:val="19"/>
          <w:szCs w:val="19"/>
          <w:u w:color="000000"/>
        </w:rPr>
        <w:t>e</w:t>
      </w:r>
      <w:r w:rsidR="00686E4B">
        <w:rPr>
          <w:rFonts w:ascii="Tahoma" w:eastAsia="Arial Unicode MS" w:hAnsi="Tahoma" w:cs="Tahoma"/>
          <w:sz w:val="19"/>
          <w:szCs w:val="19"/>
          <w:u w:color="000000"/>
        </w:rPr>
        <w:t xml:space="preserve"> a</w:t>
      </w:r>
      <w:r w:rsidRPr="00FB0D17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A62D00" w:rsidRPr="00FB0D17">
        <w:rPr>
          <w:rFonts w:ascii="Tahoma" w:eastAsia="Arial Unicode MS" w:hAnsi="Tahoma" w:cs="Tahoma"/>
          <w:sz w:val="19"/>
          <w:szCs w:val="19"/>
          <w:u w:color="000000"/>
        </w:rPr>
        <w:t xml:space="preserve">quello </w:t>
      </w:r>
      <w:r w:rsidR="00F36C6A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di quanti </w:t>
      </w:r>
      <w:r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ad oggi </w:t>
      </w:r>
      <w:r w:rsidR="00686E4B">
        <w:rPr>
          <w:rFonts w:ascii="Tahoma" w:eastAsia="Arial Unicode MS" w:hAnsi="Tahoma" w:cs="Tahoma"/>
          <w:sz w:val="19"/>
          <w:szCs w:val="19"/>
          <w:u w:color="000000"/>
        </w:rPr>
        <w:t>sono stati al fianco di</w:t>
      </w:r>
      <w:r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AriSLA sono stati investiti in ricerca</w:t>
      </w:r>
      <w:r w:rsidR="00F145DC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AC7A5F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17</w:t>
      </w:r>
      <w:r w:rsidR="00F33B98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,8</w:t>
      </w:r>
      <w:r w:rsidR="00CF381B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milioni di euro,</w:t>
      </w:r>
      <w:r w:rsidR="00F145DC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</w:t>
      </w:r>
      <w:r w:rsidR="00A654F9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sostenuti </w:t>
      </w:r>
      <w:r w:rsidR="00CF381B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1</w:t>
      </w:r>
      <w:r w:rsidR="0017799F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6</w:t>
      </w:r>
      <w:r w:rsidR="00BF1F95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5</w:t>
      </w:r>
      <w:r w:rsidR="00CF381B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ricercatori</w:t>
      </w:r>
      <w:r w:rsidR="00CF381B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AE10C8" w:rsidRPr="00D12EDF">
        <w:rPr>
          <w:rFonts w:ascii="Tahoma" w:eastAsia="Arial Unicode MS" w:hAnsi="Tahoma" w:cs="Tahoma"/>
          <w:sz w:val="19"/>
          <w:szCs w:val="19"/>
          <w:u w:color="000000"/>
        </w:rPr>
        <w:t>e</w:t>
      </w:r>
      <w:r w:rsidR="00AE10C8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1</w:t>
      </w:r>
      <w:r w:rsidR="00BF1F95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21</w:t>
      </w:r>
      <w:r w:rsidR="00AE10C8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progetti</w:t>
      </w:r>
      <w:r w:rsidR="00686E4B">
        <w:rPr>
          <w:rFonts w:ascii="Tahoma" w:eastAsia="Arial Unicode MS" w:hAnsi="Tahoma" w:cs="Tahoma"/>
          <w:b/>
          <w:bCs/>
          <w:sz w:val="19"/>
          <w:szCs w:val="19"/>
          <w:u w:color="000000"/>
        </w:rPr>
        <w:t>,</w:t>
      </w:r>
      <w:r w:rsidR="00F145DC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</w:t>
      </w:r>
      <w:r w:rsidR="003C1083" w:rsidRPr="00D12EDF">
        <w:rPr>
          <w:rFonts w:ascii="Tahoma" w:eastAsia="Arial Unicode MS" w:hAnsi="Tahoma" w:cs="Tahoma"/>
          <w:sz w:val="19"/>
          <w:szCs w:val="19"/>
          <w:u w:color="000000"/>
        </w:rPr>
        <w:t>che</w:t>
      </w:r>
      <w:r w:rsidR="00AE10C8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</w:t>
      </w:r>
      <w:r w:rsidR="00CF381B" w:rsidRPr="00D12EDF">
        <w:rPr>
          <w:rFonts w:ascii="Tahoma" w:eastAsia="Arial Unicode MS" w:hAnsi="Tahoma" w:cs="Tahoma"/>
          <w:sz w:val="19"/>
          <w:szCs w:val="19"/>
          <w:u w:color="000000"/>
        </w:rPr>
        <w:t>ha</w:t>
      </w:r>
      <w:r w:rsidR="00AE10C8" w:rsidRPr="00D12EDF">
        <w:rPr>
          <w:rFonts w:ascii="Tahoma" w:eastAsia="Arial Unicode MS" w:hAnsi="Tahoma" w:cs="Tahoma"/>
          <w:sz w:val="19"/>
          <w:szCs w:val="19"/>
          <w:u w:color="000000"/>
        </w:rPr>
        <w:t>nno</w:t>
      </w:r>
      <w:r w:rsidR="00CF381B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generato oltre </w:t>
      </w:r>
      <w:r w:rsidR="0017799F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4</w:t>
      </w:r>
      <w:r w:rsidR="00893A19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3</w:t>
      </w:r>
      <w:r w:rsidR="0017799F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0 </w:t>
      </w:r>
      <w:r w:rsidR="00CF381B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pubblicazioni scientifiche</w:t>
      </w:r>
      <w:r w:rsidR="00E86AAA" w:rsidRPr="00D12EDF">
        <w:rPr>
          <w:rFonts w:ascii="Tahoma" w:eastAsia="Arial Unicode MS" w:hAnsi="Tahoma" w:cs="Tahoma"/>
          <w:sz w:val="19"/>
          <w:szCs w:val="19"/>
          <w:u w:color="000000"/>
        </w:rPr>
        <w:t>.</w:t>
      </w:r>
      <w:r w:rsidR="0017799F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</w:p>
    <w:p w14:paraId="464BACD9" w14:textId="044C7B3A" w:rsidR="00E47C82" w:rsidRPr="00D12EDF" w:rsidRDefault="00FD40C3" w:rsidP="00D94E12">
      <w:pPr>
        <w:tabs>
          <w:tab w:val="left" w:pos="851"/>
        </w:tabs>
        <w:jc w:val="both"/>
        <w:rPr>
          <w:rFonts w:ascii="Tahoma" w:eastAsia="Arial Unicode MS" w:hAnsi="Tahoma" w:cs="Tahoma"/>
          <w:b/>
          <w:sz w:val="19"/>
          <w:szCs w:val="19"/>
        </w:rPr>
      </w:pPr>
      <w:r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>La Responsabile scientifica di AriSLA Anna Ambrosini</w:t>
      </w:r>
      <w:r w:rsidR="00974D1E" w:rsidRPr="00D12EDF">
        <w:rPr>
          <w:rFonts w:ascii="Tahoma" w:eastAsia="Arial Unicode MS" w:hAnsi="Tahoma" w:cs="Tahoma"/>
          <w:i/>
          <w:iCs/>
          <w:sz w:val="19"/>
          <w:szCs w:val="19"/>
          <w:u w:color="000000"/>
        </w:rPr>
        <w:t xml:space="preserve"> </w:t>
      </w:r>
      <w:r w:rsidR="00974D1E" w:rsidRPr="00FB0D17">
        <w:rPr>
          <w:rFonts w:ascii="Tahoma" w:eastAsia="Arial Unicode MS" w:hAnsi="Tahoma" w:cs="Tahoma"/>
          <w:sz w:val="19"/>
          <w:szCs w:val="19"/>
          <w:u w:color="000000"/>
        </w:rPr>
        <w:t xml:space="preserve">commenta i </w:t>
      </w:r>
      <w:r w:rsidR="00E47C82" w:rsidRPr="00FB0D17">
        <w:rPr>
          <w:rFonts w:ascii="Tahoma" w:eastAsia="Arial Unicode MS" w:hAnsi="Tahoma" w:cs="Tahoma"/>
          <w:sz w:val="19"/>
          <w:szCs w:val="19"/>
          <w:u w:color="000000"/>
        </w:rPr>
        <w:t xml:space="preserve">recenti </w:t>
      </w:r>
      <w:r w:rsidR="00974D1E" w:rsidRPr="00FB0D17">
        <w:rPr>
          <w:rFonts w:ascii="Tahoma" w:eastAsia="Arial Unicode MS" w:hAnsi="Tahoma" w:cs="Tahoma"/>
          <w:sz w:val="19"/>
          <w:szCs w:val="19"/>
          <w:u w:color="000000"/>
        </w:rPr>
        <w:t>risultati raggiunti da AriSLA</w:t>
      </w:r>
      <w:r w:rsidR="00974D1E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grazie </w:t>
      </w:r>
      <w:r w:rsidR="008777F3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anche </w:t>
      </w:r>
      <w:r w:rsidR="00974D1E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alle priorità inserite </w:t>
      </w:r>
      <w:r w:rsidR="00B04ECD" w:rsidRPr="00D12EDF">
        <w:rPr>
          <w:rFonts w:ascii="Tahoma" w:eastAsia="Arial Unicode MS" w:hAnsi="Tahoma" w:cs="Tahoma"/>
          <w:sz w:val="19"/>
          <w:szCs w:val="19"/>
          <w:u w:color="000000"/>
        </w:rPr>
        <w:t>nel</w:t>
      </w:r>
      <w:r w:rsidR="00974D1E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974D1E" w:rsidRPr="00FB0D17">
        <w:rPr>
          <w:rFonts w:ascii="Tahoma" w:eastAsia="Arial Unicode MS" w:hAnsi="Tahoma" w:cs="Tahoma"/>
          <w:sz w:val="19"/>
          <w:szCs w:val="19"/>
          <w:u w:color="000000"/>
        </w:rPr>
        <w:t>piano strategico della ricerca</w:t>
      </w:r>
      <w:r w:rsidR="00E47C82" w:rsidRPr="00FB0D17">
        <w:rPr>
          <w:rFonts w:ascii="Tahoma" w:eastAsia="Arial Unicode MS" w:hAnsi="Tahoma" w:cs="Tahoma"/>
          <w:sz w:val="19"/>
          <w:szCs w:val="19"/>
          <w:u w:color="000000"/>
        </w:rPr>
        <w:t xml:space="preserve"> pluriennale,</w:t>
      </w:r>
      <w:r w:rsidR="00974D1E" w:rsidRPr="00D12EDF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</w:t>
      </w:r>
      <w:r w:rsidR="00974D1E" w:rsidRPr="00D12EDF">
        <w:rPr>
          <w:rFonts w:ascii="Tahoma" w:eastAsia="Arial Unicode MS" w:hAnsi="Tahoma" w:cs="Tahoma"/>
          <w:sz w:val="19"/>
          <w:szCs w:val="19"/>
          <w:u w:color="000000"/>
        </w:rPr>
        <w:t>definito dalla Fondazione</w:t>
      </w:r>
      <w:r w:rsidR="00B04ECD" w:rsidRPr="00D12EDF">
        <w:rPr>
          <w:rFonts w:ascii="Tahoma" w:eastAsia="Arial Unicode MS" w:hAnsi="Tahoma" w:cs="Tahoma"/>
          <w:sz w:val="19"/>
          <w:szCs w:val="19"/>
          <w:u w:color="000000"/>
        </w:rPr>
        <w:t>,</w:t>
      </w:r>
      <w:r w:rsidR="00974D1E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di cui è espressione anche </w:t>
      </w:r>
      <w:r w:rsidR="00E47C82" w:rsidRPr="00D12EDF">
        <w:rPr>
          <w:rFonts w:ascii="Tahoma" w:eastAsia="Arial Unicode MS" w:hAnsi="Tahoma" w:cs="Tahoma"/>
          <w:sz w:val="19"/>
          <w:szCs w:val="19"/>
          <w:u w:color="000000"/>
        </w:rPr>
        <w:t>il Bando 2026</w:t>
      </w:r>
      <w:r w:rsidR="00B04ECD" w:rsidRPr="00D12EDF">
        <w:rPr>
          <w:rFonts w:ascii="Tahoma" w:eastAsia="Arial Unicode MS" w:hAnsi="Tahoma" w:cs="Tahoma"/>
          <w:sz w:val="19"/>
          <w:szCs w:val="19"/>
          <w:u w:color="000000"/>
        </w:rPr>
        <w:t>:</w:t>
      </w:r>
      <w:r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="009C30B5" w:rsidRPr="00D12EDF">
        <w:rPr>
          <w:rFonts w:ascii="Tahoma" w:eastAsia="Arial Unicode MS" w:hAnsi="Tahoma" w:cs="Tahoma"/>
          <w:i/>
          <w:iCs/>
          <w:sz w:val="19"/>
          <w:szCs w:val="19"/>
          <w:u w:color="000000"/>
        </w:rPr>
        <w:t>“</w:t>
      </w:r>
      <w:r w:rsidR="0007687F" w:rsidRPr="00D12EDF">
        <w:rPr>
          <w:rFonts w:ascii="Tahoma" w:eastAsia="Arial Unicode MS" w:hAnsi="Tahoma" w:cs="Tahoma"/>
          <w:i/>
          <w:iCs/>
          <w:sz w:val="19"/>
          <w:szCs w:val="19"/>
          <w:u w:color="000000"/>
        </w:rPr>
        <w:t>Le prime analisi sui progetti finanziati</w:t>
      </w:r>
      <w:r w:rsidR="004925D4" w:rsidRPr="00D12EDF">
        <w:rPr>
          <w:rFonts w:ascii="Tahoma" w:eastAsia="Arial Unicode MS" w:hAnsi="Tahoma" w:cs="Tahoma"/>
          <w:i/>
          <w:iCs/>
          <w:sz w:val="19"/>
          <w:szCs w:val="19"/>
          <w:u w:color="000000"/>
        </w:rPr>
        <w:t xml:space="preserve"> </w:t>
      </w:r>
      <w:r w:rsidRPr="00D12EDF">
        <w:rPr>
          <w:rFonts w:ascii="Tahoma" w:eastAsia="Arial Unicode MS" w:hAnsi="Tahoma" w:cs="Tahoma"/>
          <w:i/>
          <w:iCs/>
          <w:sz w:val="19"/>
          <w:szCs w:val="19"/>
          <w:u w:color="000000"/>
        </w:rPr>
        <w:t xml:space="preserve">ci dicono che l’indirizzo che abbiamo dato negli ultimi anni ai nostri Bandi ha portato ad una </w:t>
      </w:r>
      <w:r w:rsidRPr="00D12EDF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>maggiore concentrazion</w:t>
      </w:r>
      <w:r w:rsidR="00B04ECD" w:rsidRPr="00D12EDF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>e</w:t>
      </w:r>
      <w:r w:rsidRPr="00D12EDF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 xml:space="preserve"> di studi </w:t>
      </w:r>
      <w:r w:rsidRPr="008E5ABE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 xml:space="preserve">su aspetti </w:t>
      </w:r>
      <w:r w:rsidR="008E5ABE" w:rsidRPr="008E5ABE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 xml:space="preserve">clinici </w:t>
      </w:r>
      <w:r w:rsidR="00E5557D" w:rsidRPr="008E5ABE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>rilevanti</w:t>
      </w:r>
      <w:r w:rsidRPr="008E5ABE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 xml:space="preserve"> della patologia</w:t>
      </w:r>
      <w:r w:rsidR="008E5ABE">
        <w:rPr>
          <w:rFonts w:ascii="Tahoma" w:eastAsia="Arial Unicode MS" w:hAnsi="Tahoma" w:cs="Tahoma"/>
          <w:i/>
          <w:iCs/>
          <w:sz w:val="19"/>
          <w:szCs w:val="19"/>
          <w:u w:color="000000"/>
        </w:rPr>
        <w:t>.</w:t>
      </w:r>
      <w:r w:rsidR="00C5279F">
        <w:rPr>
          <w:rFonts w:ascii="Tahoma" w:eastAsia="Arial Unicode MS" w:hAnsi="Tahoma" w:cs="Tahoma"/>
          <w:i/>
          <w:iCs/>
          <w:sz w:val="19"/>
          <w:szCs w:val="19"/>
          <w:u w:color="000000"/>
        </w:rPr>
        <w:t xml:space="preserve"> </w:t>
      </w:r>
      <w:r w:rsidR="002F2981" w:rsidRPr="00105E34">
        <w:rPr>
          <w:rFonts w:ascii="Tahoma" w:eastAsia="Arial Unicode MS" w:hAnsi="Tahoma" w:cs="Tahoma"/>
          <w:i/>
          <w:iCs/>
          <w:sz w:val="19"/>
          <w:szCs w:val="19"/>
          <w:u w:color="000000"/>
        </w:rPr>
        <w:t>Tra i più innovativi si possono citare l’identificazione di biomarcatori, fondamentali per la diagnosi e il monitoraggio della malattia, l’uso della intelligenza artificiale per migliorare la conoscenza della storia naturale e intervenire precocemente sulla gestione della malattia, così come lo sviluppo preclinico di nuovi percorsi terapeutici.</w:t>
      </w:r>
      <w:r w:rsidR="002F2981">
        <w:rPr>
          <w:rFonts w:ascii="Tahoma" w:eastAsia="Arial Unicode MS" w:hAnsi="Tahoma" w:cs="Tahoma"/>
          <w:i/>
          <w:iCs/>
          <w:sz w:val="19"/>
          <w:szCs w:val="19"/>
          <w:u w:color="000000"/>
        </w:rPr>
        <w:t xml:space="preserve"> </w:t>
      </w:r>
      <w:r w:rsidR="008E5ABE">
        <w:rPr>
          <w:rFonts w:ascii="Tahoma" w:eastAsia="Arial Unicode MS" w:hAnsi="Tahoma" w:cs="Tahoma"/>
          <w:i/>
          <w:iCs/>
          <w:sz w:val="19"/>
          <w:szCs w:val="19"/>
          <w:u w:color="000000"/>
        </w:rPr>
        <w:t xml:space="preserve"> </w:t>
      </w:r>
      <w:r w:rsidR="00646E52" w:rsidRPr="00107696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>Il nuovo Bando</w:t>
      </w:r>
      <w:r w:rsidR="008E2BF5" w:rsidRPr="00107696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 xml:space="preserve"> </w:t>
      </w:r>
      <w:r w:rsidR="006A5AFD" w:rsidRPr="00107696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>valorizza questi campi di ricerca</w:t>
      </w:r>
      <w:r w:rsidR="006A5AFD">
        <w:rPr>
          <w:rFonts w:ascii="Tahoma" w:eastAsia="Arial Unicode MS" w:hAnsi="Tahoma" w:cs="Tahoma"/>
          <w:i/>
          <w:iCs/>
          <w:sz w:val="19"/>
          <w:szCs w:val="19"/>
          <w:u w:color="000000"/>
        </w:rPr>
        <w:t xml:space="preserve"> e s</w:t>
      </w:r>
      <w:r w:rsidR="00481EB3" w:rsidRPr="00D12EDF">
        <w:rPr>
          <w:rFonts w:ascii="Tahoma" w:eastAsia="Arial Unicode MS" w:hAnsi="Tahoma" w:cs="Tahoma"/>
          <w:i/>
          <w:iCs/>
          <w:sz w:val="19"/>
          <w:szCs w:val="19"/>
          <w:u w:color="000000"/>
        </w:rPr>
        <w:t>iamo convinti che anche le</w:t>
      </w:r>
      <w:r w:rsidR="00481EB3" w:rsidRPr="00D12EDF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 xml:space="preserve"> </w:t>
      </w:r>
      <w:r w:rsidR="008E5ABE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 xml:space="preserve">nuove </w:t>
      </w:r>
      <w:r w:rsidR="00481EB3" w:rsidRPr="00D12EDF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 xml:space="preserve">proposte </w:t>
      </w:r>
      <w:r w:rsidR="00604EB3" w:rsidRPr="00D12EDF">
        <w:rPr>
          <w:rFonts w:ascii="Tahoma" w:eastAsia="Arial Unicode MS" w:hAnsi="Tahoma" w:cs="Tahoma"/>
          <w:b/>
          <w:bCs/>
          <w:i/>
          <w:iCs/>
          <w:sz w:val="19"/>
          <w:szCs w:val="19"/>
          <w:u w:color="000000"/>
        </w:rPr>
        <w:t>contribuiranno all’avanzamento della ricerca sulla SLA</w:t>
      </w:r>
      <w:r w:rsidR="00604EB3" w:rsidRPr="00D12EDF">
        <w:rPr>
          <w:rFonts w:ascii="Tahoma" w:eastAsia="Arial Unicode MS" w:hAnsi="Tahoma" w:cs="Tahoma"/>
          <w:i/>
          <w:iCs/>
          <w:sz w:val="19"/>
          <w:szCs w:val="19"/>
          <w:u w:color="000000"/>
        </w:rPr>
        <w:t xml:space="preserve">”. </w:t>
      </w:r>
    </w:p>
    <w:p w14:paraId="5C6F4D9E" w14:textId="54438255" w:rsidR="001231C5" w:rsidRPr="00D12EDF" w:rsidRDefault="001231C5" w:rsidP="00D94E12">
      <w:pPr>
        <w:tabs>
          <w:tab w:val="left" w:pos="851"/>
        </w:tabs>
        <w:jc w:val="both"/>
        <w:rPr>
          <w:rFonts w:ascii="Tahoma" w:eastAsia="Arial Unicode MS" w:hAnsi="Tahoma" w:cs="Tahoma"/>
          <w:sz w:val="19"/>
          <w:szCs w:val="19"/>
          <w:u w:color="000000"/>
        </w:rPr>
      </w:pPr>
      <w:r w:rsidRPr="00D12EDF">
        <w:rPr>
          <w:rFonts w:ascii="Tahoma" w:eastAsia="Arial Unicode MS" w:hAnsi="Tahoma" w:cs="Tahoma"/>
          <w:b/>
          <w:sz w:val="19"/>
          <w:szCs w:val="19"/>
        </w:rPr>
        <w:t xml:space="preserve">Sul sito della Fondazione </w:t>
      </w:r>
      <w:hyperlink r:id="rId13" w:history="1">
        <w:r w:rsidRPr="00D12EDF">
          <w:rPr>
            <w:rStyle w:val="Collegamentoipertestuale"/>
            <w:rFonts w:ascii="Tahoma" w:eastAsia="Arial Unicode MS" w:hAnsi="Tahoma" w:cs="Tahoma"/>
            <w:b/>
            <w:color w:val="4472C4" w:themeColor="accent1"/>
            <w:sz w:val="19"/>
            <w:szCs w:val="19"/>
            <w:u w:val="none"/>
          </w:rPr>
          <w:t>www.arisla.org</w:t>
        </w:r>
      </w:hyperlink>
      <w:r w:rsidRPr="00D12EDF">
        <w:rPr>
          <w:rFonts w:ascii="Tahoma" w:eastAsia="Arial Unicode MS" w:hAnsi="Tahoma" w:cs="Tahoma"/>
          <w:b/>
          <w:sz w:val="19"/>
          <w:szCs w:val="19"/>
        </w:rPr>
        <w:t xml:space="preserve"> è possibile consultare </w:t>
      </w:r>
      <w:r w:rsidRPr="00D12EDF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il testo integrale del </w:t>
      </w:r>
      <w:hyperlink r:id="rId14" w:history="1">
        <w:r w:rsidR="00267075" w:rsidRPr="004F3D59">
          <w:rPr>
            <w:rStyle w:val="Collegamentoipertestuale"/>
            <w:rFonts w:ascii="Tahoma" w:eastAsia="Arial Unicode MS" w:hAnsi="Tahoma" w:cs="Tahoma"/>
            <w:b/>
            <w:color w:val="4472C4" w:themeColor="accent1"/>
            <w:sz w:val="19"/>
            <w:szCs w:val="19"/>
          </w:rPr>
          <w:t>Bando AriSLA 20</w:t>
        </w:r>
        <w:r w:rsidR="006C10F6" w:rsidRPr="004F3D59">
          <w:rPr>
            <w:rStyle w:val="Collegamentoipertestuale"/>
            <w:rFonts w:ascii="Tahoma" w:eastAsia="Arial Unicode MS" w:hAnsi="Tahoma" w:cs="Tahoma"/>
            <w:b/>
            <w:color w:val="4472C4" w:themeColor="accent1"/>
            <w:sz w:val="19"/>
            <w:szCs w:val="19"/>
          </w:rPr>
          <w:t>26</w:t>
        </w:r>
      </w:hyperlink>
      <w:r w:rsidRPr="00D12EDF">
        <w:rPr>
          <w:rFonts w:ascii="Tahoma" w:eastAsia="Arial Unicode MS" w:hAnsi="Tahoma" w:cs="Tahoma"/>
          <w:color w:val="4472C4" w:themeColor="accent1"/>
          <w:sz w:val="19"/>
          <w:szCs w:val="19"/>
          <w:u w:color="000000"/>
        </w:rPr>
        <w:t xml:space="preserve"> </w:t>
      </w:r>
      <w:r w:rsidR="00296207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e la pagina dedicata al </w:t>
      </w:r>
      <w:hyperlink r:id="rId15" w:history="1">
        <w:r w:rsidR="00296207" w:rsidRPr="00D12EDF">
          <w:rPr>
            <w:rStyle w:val="Collegamentoipertestuale"/>
            <w:rFonts w:ascii="Tahoma" w:eastAsia="Arial Unicode MS" w:hAnsi="Tahoma" w:cs="Tahoma"/>
            <w:b/>
            <w:bCs/>
            <w:color w:val="4472C4" w:themeColor="accent1"/>
            <w:sz w:val="19"/>
            <w:szCs w:val="19"/>
          </w:rPr>
          <w:t xml:space="preserve">piano strategico </w:t>
        </w:r>
        <w:r w:rsidR="003E5E43" w:rsidRPr="00D12EDF">
          <w:rPr>
            <w:rStyle w:val="Collegamentoipertestuale"/>
            <w:rFonts w:ascii="Tahoma" w:eastAsia="Arial Unicode MS" w:hAnsi="Tahoma" w:cs="Tahoma"/>
            <w:b/>
            <w:bCs/>
            <w:color w:val="4472C4" w:themeColor="accent1"/>
            <w:sz w:val="19"/>
            <w:szCs w:val="19"/>
          </w:rPr>
          <w:t xml:space="preserve">della ricerca </w:t>
        </w:r>
        <w:r w:rsidR="000E3804" w:rsidRPr="00D12EDF">
          <w:rPr>
            <w:rStyle w:val="Collegamentoipertestuale"/>
            <w:rFonts w:ascii="Tahoma" w:eastAsia="Arial Unicode MS" w:hAnsi="Tahoma" w:cs="Tahoma"/>
            <w:b/>
            <w:bCs/>
            <w:color w:val="4472C4" w:themeColor="accent1"/>
            <w:sz w:val="19"/>
            <w:szCs w:val="19"/>
          </w:rPr>
          <w:t>2023-2025</w:t>
        </w:r>
      </w:hyperlink>
      <w:r w:rsidR="00296207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. Per </w:t>
      </w:r>
      <w:r w:rsidR="003E5E43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le </w:t>
      </w:r>
      <w:r w:rsidR="00296207" w:rsidRPr="00D12EDF">
        <w:rPr>
          <w:rFonts w:ascii="Tahoma" w:eastAsia="Arial Unicode MS" w:hAnsi="Tahoma" w:cs="Tahoma"/>
          <w:sz w:val="19"/>
          <w:szCs w:val="19"/>
          <w:u w:color="000000"/>
        </w:rPr>
        <w:t>informazioni relative al Bando,</w:t>
      </w:r>
      <w:r w:rsidR="003E5E43"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  <w:r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gli uffici di AriSLA sono a disposizione dei ricercatori alla mail </w:t>
      </w:r>
      <w:hyperlink r:id="rId16" w:history="1">
        <w:r w:rsidRPr="00D12EDF">
          <w:rPr>
            <w:rStyle w:val="Collegamentoipertestuale"/>
            <w:rFonts w:ascii="Tahoma" w:eastAsia="Arial Unicode MS" w:hAnsi="Tahoma" w:cs="Tahoma"/>
            <w:b/>
            <w:bCs/>
            <w:color w:val="4472C4" w:themeColor="accent1"/>
            <w:sz w:val="19"/>
            <w:szCs w:val="19"/>
          </w:rPr>
          <w:t>bandi@arisla.org</w:t>
        </w:r>
      </w:hyperlink>
      <w:r w:rsidRPr="00D12EDF">
        <w:rPr>
          <w:rFonts w:ascii="Tahoma" w:eastAsia="Arial Unicode MS" w:hAnsi="Tahoma" w:cs="Tahoma"/>
          <w:sz w:val="19"/>
          <w:szCs w:val="19"/>
          <w:u w:color="000000"/>
        </w:rPr>
        <w:t xml:space="preserve">. </w:t>
      </w:r>
    </w:p>
    <w:p w14:paraId="1436846E" w14:textId="77777777" w:rsidR="00CA7945" w:rsidRPr="00D12EDF" w:rsidRDefault="00CA7945" w:rsidP="00D94E12">
      <w:pPr>
        <w:tabs>
          <w:tab w:val="left" w:pos="851"/>
        </w:tabs>
        <w:jc w:val="both"/>
        <w:rPr>
          <w:rFonts w:ascii="Tahoma" w:eastAsia="Arial Unicode MS" w:hAnsi="Tahoma" w:cs="Tahoma"/>
          <w:sz w:val="19"/>
          <w:szCs w:val="19"/>
          <w:u w:color="000000"/>
        </w:rPr>
      </w:pPr>
    </w:p>
    <w:p w14:paraId="0724AACD" w14:textId="42C467F2" w:rsidR="00395D28" w:rsidRPr="00FB0D17" w:rsidRDefault="00DD2772" w:rsidP="006F3B9D">
      <w:pPr>
        <w:spacing w:after="0" w:line="288" w:lineRule="auto"/>
        <w:jc w:val="both"/>
        <w:textAlignment w:val="baseline"/>
        <w:rPr>
          <w:rFonts w:ascii="Tahoma" w:eastAsia="Arial Unicode MS" w:hAnsi="Tahoma" w:cs="Tahoma"/>
          <w:b/>
          <w:color w:val="0070C0"/>
          <w:sz w:val="22"/>
          <w:szCs w:val="22"/>
          <w:u w:val="single"/>
        </w:rPr>
      </w:pPr>
      <w:r w:rsidRPr="00FB0D17">
        <w:rPr>
          <w:rFonts w:ascii="Tahoma" w:eastAsia="Arial Unicode MS" w:hAnsi="Tahoma" w:cs="Tahoma"/>
          <w:b/>
          <w:color w:val="0070C0"/>
          <w:sz w:val="22"/>
          <w:szCs w:val="22"/>
          <w:u w:val="single"/>
        </w:rPr>
        <w:t>Scheda Bando AriSLA 202</w:t>
      </w:r>
      <w:r w:rsidR="006C10F6" w:rsidRPr="00FB0D17">
        <w:rPr>
          <w:rFonts w:ascii="Tahoma" w:eastAsia="Arial Unicode MS" w:hAnsi="Tahoma" w:cs="Tahoma"/>
          <w:b/>
          <w:color w:val="0070C0"/>
          <w:sz w:val="22"/>
          <w:szCs w:val="22"/>
          <w:u w:val="single"/>
        </w:rPr>
        <w:t>6</w:t>
      </w:r>
    </w:p>
    <w:p w14:paraId="01F369F2" w14:textId="77777777" w:rsidR="007F643E" w:rsidRPr="00D12EDF" w:rsidRDefault="007F643E" w:rsidP="006F3B9D">
      <w:pPr>
        <w:spacing w:after="0" w:line="288" w:lineRule="auto"/>
        <w:jc w:val="both"/>
        <w:textAlignment w:val="baseline"/>
        <w:rPr>
          <w:rFonts w:ascii="Tahoma" w:hAnsi="Tahoma" w:cs="Tahoma"/>
          <w:sz w:val="19"/>
          <w:szCs w:val="19"/>
        </w:rPr>
      </w:pPr>
    </w:p>
    <w:p w14:paraId="61D12E8F" w14:textId="10F35F27" w:rsidR="00CA78D6" w:rsidRPr="00D12EDF" w:rsidRDefault="00677F84" w:rsidP="00CA78D6">
      <w:pPr>
        <w:tabs>
          <w:tab w:val="left" w:pos="3995"/>
        </w:tabs>
        <w:spacing w:line="276" w:lineRule="auto"/>
        <w:jc w:val="both"/>
        <w:outlineLvl w:val="0"/>
        <w:rPr>
          <w:rFonts w:ascii="Tahoma" w:hAnsi="Tahoma" w:cs="Tahoma"/>
          <w:sz w:val="19"/>
          <w:szCs w:val="19"/>
        </w:rPr>
      </w:pPr>
      <w:r w:rsidRPr="00D12EDF">
        <w:rPr>
          <w:rFonts w:ascii="Tahoma" w:eastAsia="Arial Unicode MS" w:hAnsi="Tahoma" w:cs="Tahoma"/>
          <w:b/>
          <w:sz w:val="19"/>
          <w:szCs w:val="19"/>
          <w:u w:val="single"/>
        </w:rPr>
        <w:t>I candidati</w:t>
      </w:r>
      <w:r w:rsidR="00D7113B" w:rsidRPr="00D12EDF">
        <w:rPr>
          <w:rFonts w:ascii="Tahoma" w:eastAsia="Arial Unicode MS" w:hAnsi="Tahoma" w:cs="Tahoma"/>
          <w:b/>
          <w:sz w:val="19"/>
          <w:szCs w:val="19"/>
        </w:rPr>
        <w:t xml:space="preserve"> </w:t>
      </w:r>
      <w:r w:rsidR="00515F7D" w:rsidRPr="00D12EDF">
        <w:rPr>
          <w:rFonts w:ascii="Tahoma" w:eastAsia="Arial Unicode MS" w:hAnsi="Tahoma" w:cs="Tahoma"/>
          <w:bCs/>
          <w:sz w:val="19"/>
          <w:szCs w:val="19"/>
        </w:rPr>
        <w:t xml:space="preserve">- </w:t>
      </w:r>
      <w:r w:rsidR="005504C9" w:rsidRPr="00D12EDF">
        <w:rPr>
          <w:rFonts w:ascii="Tahoma" w:hAnsi="Tahoma" w:cs="Tahoma"/>
          <w:sz w:val="19"/>
          <w:szCs w:val="19"/>
        </w:rPr>
        <w:t>P</w:t>
      </w:r>
      <w:r w:rsidR="00017F0B" w:rsidRPr="00D12EDF">
        <w:rPr>
          <w:rFonts w:ascii="Tahoma" w:hAnsi="Tahoma" w:cs="Tahoma"/>
          <w:sz w:val="19"/>
          <w:szCs w:val="19"/>
        </w:rPr>
        <w:t xml:space="preserve">ossono partecipare al Bando </w:t>
      </w:r>
      <w:r w:rsidR="00017F0B" w:rsidRPr="00D12EDF">
        <w:rPr>
          <w:rFonts w:ascii="Tahoma" w:hAnsi="Tahoma" w:cs="Tahoma"/>
          <w:b/>
          <w:bCs/>
          <w:sz w:val="19"/>
          <w:szCs w:val="19"/>
        </w:rPr>
        <w:t>i ricercatori d</w:t>
      </w:r>
      <w:r w:rsidR="0042179E">
        <w:rPr>
          <w:rFonts w:ascii="Tahoma" w:hAnsi="Tahoma" w:cs="Tahoma"/>
          <w:b/>
          <w:bCs/>
          <w:sz w:val="19"/>
          <w:szCs w:val="19"/>
        </w:rPr>
        <w:t>elle</w:t>
      </w:r>
      <w:r w:rsidR="00017F0B" w:rsidRPr="00D12EDF">
        <w:rPr>
          <w:rFonts w:ascii="Tahoma" w:hAnsi="Tahoma" w:cs="Tahoma"/>
          <w:b/>
          <w:bCs/>
          <w:sz w:val="19"/>
          <w:szCs w:val="19"/>
        </w:rPr>
        <w:t xml:space="preserve"> </w:t>
      </w:r>
      <w:r w:rsidR="00BD24A9">
        <w:rPr>
          <w:rFonts w:ascii="Tahoma" w:hAnsi="Tahoma" w:cs="Tahoma"/>
          <w:b/>
          <w:bCs/>
          <w:sz w:val="19"/>
          <w:szCs w:val="19"/>
        </w:rPr>
        <w:t>u</w:t>
      </w:r>
      <w:r w:rsidR="00017F0B" w:rsidRPr="00D12EDF">
        <w:rPr>
          <w:rFonts w:ascii="Tahoma" w:hAnsi="Tahoma" w:cs="Tahoma"/>
          <w:b/>
          <w:bCs/>
          <w:sz w:val="19"/>
          <w:szCs w:val="19"/>
        </w:rPr>
        <w:t xml:space="preserve">niversità italiane e di </w:t>
      </w:r>
      <w:r w:rsidR="00BD24A9">
        <w:rPr>
          <w:rFonts w:ascii="Tahoma" w:hAnsi="Tahoma" w:cs="Tahoma"/>
          <w:b/>
          <w:bCs/>
          <w:sz w:val="19"/>
          <w:szCs w:val="19"/>
        </w:rPr>
        <w:t>i</w:t>
      </w:r>
      <w:r w:rsidR="00017F0B" w:rsidRPr="00D12EDF">
        <w:rPr>
          <w:rFonts w:ascii="Tahoma" w:hAnsi="Tahoma" w:cs="Tahoma"/>
          <w:b/>
          <w:bCs/>
          <w:sz w:val="19"/>
          <w:szCs w:val="19"/>
        </w:rPr>
        <w:t xml:space="preserve">stituti di ricerca pubblici e privati </w:t>
      </w:r>
      <w:r w:rsidR="00631106" w:rsidRPr="00D12EDF">
        <w:rPr>
          <w:rFonts w:ascii="Tahoma" w:hAnsi="Tahoma" w:cs="Tahoma"/>
          <w:b/>
          <w:bCs/>
          <w:sz w:val="19"/>
          <w:szCs w:val="19"/>
        </w:rPr>
        <w:t xml:space="preserve">italiani </w:t>
      </w:r>
      <w:r w:rsidR="00017F0B" w:rsidRPr="00D12EDF">
        <w:rPr>
          <w:rFonts w:ascii="Tahoma" w:hAnsi="Tahoma" w:cs="Tahoma"/>
          <w:b/>
          <w:bCs/>
          <w:sz w:val="19"/>
          <w:szCs w:val="19"/>
        </w:rPr>
        <w:t>non profit</w:t>
      </w:r>
      <w:r w:rsidR="00F56FF1" w:rsidRPr="00D12EDF">
        <w:rPr>
          <w:rFonts w:ascii="Tahoma" w:hAnsi="Tahoma" w:cs="Tahoma"/>
          <w:sz w:val="19"/>
          <w:szCs w:val="19"/>
        </w:rPr>
        <w:t xml:space="preserve">, presentando </w:t>
      </w:r>
      <w:r w:rsidR="00F127F8" w:rsidRPr="00D12EDF">
        <w:rPr>
          <w:rFonts w:ascii="Tahoma" w:hAnsi="Tahoma" w:cs="Tahoma"/>
          <w:sz w:val="19"/>
          <w:szCs w:val="19"/>
        </w:rPr>
        <w:t xml:space="preserve">progetti di ricerca nelle </w:t>
      </w:r>
      <w:r w:rsidR="00F127F8" w:rsidRPr="0042179E">
        <w:rPr>
          <w:rFonts w:ascii="Tahoma" w:hAnsi="Tahoma" w:cs="Tahoma"/>
          <w:b/>
          <w:bCs/>
          <w:sz w:val="19"/>
          <w:szCs w:val="19"/>
        </w:rPr>
        <w:t>aree di ricerca di base, preclinica e clinica</w:t>
      </w:r>
      <w:r w:rsidR="00D7113B" w:rsidRPr="0042179E">
        <w:rPr>
          <w:rFonts w:ascii="Tahoma" w:hAnsi="Tahoma" w:cs="Tahoma"/>
          <w:b/>
          <w:bCs/>
          <w:sz w:val="19"/>
          <w:szCs w:val="19"/>
        </w:rPr>
        <w:t xml:space="preserve"> osservazionale</w:t>
      </w:r>
      <w:r w:rsidR="00D7113B" w:rsidRPr="00D12EDF">
        <w:rPr>
          <w:rFonts w:ascii="Tahoma" w:hAnsi="Tahoma" w:cs="Tahoma"/>
          <w:sz w:val="19"/>
          <w:szCs w:val="19"/>
        </w:rPr>
        <w:t xml:space="preserve">. </w:t>
      </w:r>
      <w:r w:rsidR="00F127F8" w:rsidRPr="00D12EDF">
        <w:rPr>
          <w:rFonts w:ascii="Tahoma" w:hAnsi="Tahoma" w:cs="Tahoma"/>
          <w:sz w:val="19"/>
          <w:szCs w:val="19"/>
        </w:rPr>
        <w:t xml:space="preserve"> </w:t>
      </w:r>
    </w:p>
    <w:p w14:paraId="30F4025C" w14:textId="0E2B77AF" w:rsidR="0076316E" w:rsidRPr="00D12EDF" w:rsidRDefault="00677F84" w:rsidP="00CA78D6">
      <w:pPr>
        <w:tabs>
          <w:tab w:val="left" w:pos="3995"/>
        </w:tabs>
        <w:spacing w:line="276" w:lineRule="auto"/>
        <w:jc w:val="both"/>
        <w:outlineLvl w:val="0"/>
        <w:rPr>
          <w:rFonts w:ascii="Tahoma" w:hAnsi="Tahoma" w:cs="Tahoma"/>
          <w:sz w:val="19"/>
          <w:szCs w:val="19"/>
        </w:rPr>
      </w:pPr>
      <w:r w:rsidRPr="00D12EDF">
        <w:rPr>
          <w:rFonts w:ascii="Tahoma" w:hAnsi="Tahoma" w:cs="Tahoma"/>
          <w:b/>
          <w:sz w:val="19"/>
          <w:szCs w:val="19"/>
          <w:u w:val="single"/>
        </w:rPr>
        <w:t>Tipo</w:t>
      </w:r>
      <w:r w:rsidR="00DD2772" w:rsidRPr="00D12EDF">
        <w:rPr>
          <w:rFonts w:ascii="Tahoma" w:hAnsi="Tahoma" w:cs="Tahoma"/>
          <w:b/>
          <w:sz w:val="19"/>
          <w:szCs w:val="19"/>
          <w:u w:val="single"/>
        </w:rPr>
        <w:t>logia progetti candidabili</w:t>
      </w:r>
      <w:r w:rsidR="00760B0B" w:rsidRPr="00D12EDF">
        <w:rPr>
          <w:rFonts w:ascii="Tahoma" w:hAnsi="Tahoma" w:cs="Tahoma"/>
          <w:b/>
          <w:sz w:val="19"/>
          <w:szCs w:val="19"/>
        </w:rPr>
        <w:t xml:space="preserve"> </w:t>
      </w:r>
      <w:r w:rsidR="00760B0B" w:rsidRPr="00D12EDF">
        <w:rPr>
          <w:rFonts w:ascii="Tahoma" w:hAnsi="Tahoma" w:cs="Tahoma"/>
          <w:bCs/>
          <w:sz w:val="19"/>
          <w:szCs w:val="19"/>
        </w:rPr>
        <w:t>-</w:t>
      </w:r>
      <w:r w:rsidR="0076316E" w:rsidRPr="00D12EDF">
        <w:rPr>
          <w:rFonts w:ascii="Tahoma" w:hAnsi="Tahoma" w:cs="Tahoma"/>
          <w:sz w:val="19"/>
          <w:szCs w:val="19"/>
        </w:rPr>
        <w:t xml:space="preserve"> </w:t>
      </w:r>
      <w:r w:rsidR="00760B0B" w:rsidRPr="00D12EDF">
        <w:rPr>
          <w:rFonts w:ascii="Tahoma" w:hAnsi="Tahoma" w:cs="Tahoma"/>
          <w:sz w:val="19"/>
          <w:szCs w:val="19"/>
        </w:rPr>
        <w:t>I</w:t>
      </w:r>
      <w:r w:rsidR="00DD2772" w:rsidRPr="00D12EDF">
        <w:rPr>
          <w:rFonts w:ascii="Tahoma" w:hAnsi="Tahoma" w:cs="Tahoma"/>
          <w:sz w:val="19"/>
          <w:szCs w:val="19"/>
        </w:rPr>
        <w:t xml:space="preserve">l </w:t>
      </w:r>
      <w:r w:rsidR="0076316E" w:rsidRPr="00D12EDF">
        <w:rPr>
          <w:rFonts w:ascii="Tahoma" w:hAnsi="Tahoma" w:cs="Tahoma"/>
          <w:sz w:val="19"/>
          <w:szCs w:val="19"/>
        </w:rPr>
        <w:t>Bando AriSLA 202</w:t>
      </w:r>
      <w:r w:rsidR="006C10F6" w:rsidRPr="00D12EDF">
        <w:rPr>
          <w:rFonts w:ascii="Tahoma" w:hAnsi="Tahoma" w:cs="Tahoma"/>
          <w:sz w:val="19"/>
          <w:szCs w:val="19"/>
        </w:rPr>
        <w:t>6</w:t>
      </w:r>
      <w:r w:rsidR="0076316E" w:rsidRPr="00D12EDF">
        <w:rPr>
          <w:rFonts w:ascii="Tahoma" w:hAnsi="Tahoma" w:cs="Tahoma"/>
          <w:sz w:val="19"/>
          <w:szCs w:val="19"/>
        </w:rPr>
        <w:t xml:space="preserve"> prevede la possibilità di </w:t>
      </w:r>
      <w:r w:rsidR="0086281A" w:rsidRPr="00D12EDF">
        <w:rPr>
          <w:rFonts w:ascii="Tahoma" w:hAnsi="Tahoma" w:cs="Tahoma"/>
          <w:sz w:val="19"/>
          <w:szCs w:val="19"/>
        </w:rPr>
        <w:t xml:space="preserve">applicare con </w:t>
      </w:r>
      <w:r w:rsidR="00BB2B3A" w:rsidRPr="00D12EDF">
        <w:rPr>
          <w:rFonts w:ascii="Tahoma" w:hAnsi="Tahoma" w:cs="Tahoma"/>
          <w:sz w:val="19"/>
          <w:szCs w:val="19"/>
        </w:rPr>
        <w:t>due tipologie di progett</w:t>
      </w:r>
      <w:r w:rsidR="00C76085" w:rsidRPr="00D12EDF">
        <w:rPr>
          <w:rFonts w:ascii="Tahoma" w:hAnsi="Tahoma" w:cs="Tahoma"/>
          <w:sz w:val="19"/>
          <w:szCs w:val="19"/>
        </w:rPr>
        <w:t>i</w:t>
      </w:r>
      <w:r w:rsidR="00BE525D" w:rsidRPr="00D12EDF">
        <w:rPr>
          <w:rFonts w:ascii="Tahoma" w:hAnsi="Tahoma" w:cs="Tahoma"/>
          <w:sz w:val="19"/>
          <w:szCs w:val="19"/>
        </w:rPr>
        <w:t>,</w:t>
      </w:r>
      <w:r w:rsidR="00C76085" w:rsidRPr="00D12EDF">
        <w:rPr>
          <w:rFonts w:ascii="Tahoma" w:hAnsi="Tahoma" w:cs="Tahoma"/>
          <w:sz w:val="19"/>
          <w:szCs w:val="19"/>
        </w:rPr>
        <w:t xml:space="preserve"> </w:t>
      </w:r>
      <w:r w:rsidR="008857B7" w:rsidRPr="00D12EDF">
        <w:rPr>
          <w:rFonts w:ascii="Tahoma" w:hAnsi="Tahoma" w:cs="Tahoma"/>
          <w:sz w:val="19"/>
          <w:szCs w:val="19"/>
        </w:rPr>
        <w:t>“</w:t>
      </w:r>
      <w:r w:rsidR="008857B7" w:rsidRPr="00D12EDF">
        <w:rPr>
          <w:rFonts w:ascii="Tahoma" w:hAnsi="Tahoma" w:cs="Tahoma"/>
          <w:b/>
          <w:sz w:val="19"/>
          <w:szCs w:val="19"/>
        </w:rPr>
        <w:t>Pilot Grant</w:t>
      </w:r>
      <w:r w:rsidR="008857B7" w:rsidRPr="00D12EDF">
        <w:rPr>
          <w:rFonts w:ascii="Tahoma" w:hAnsi="Tahoma" w:cs="Tahoma"/>
          <w:sz w:val="19"/>
          <w:szCs w:val="19"/>
        </w:rPr>
        <w:t xml:space="preserve">” </w:t>
      </w:r>
      <w:r w:rsidR="00AB61BA" w:rsidRPr="00D12EDF">
        <w:rPr>
          <w:rFonts w:ascii="Tahoma" w:hAnsi="Tahoma" w:cs="Tahoma"/>
          <w:sz w:val="19"/>
          <w:szCs w:val="19"/>
        </w:rPr>
        <w:t>o “</w:t>
      </w:r>
      <w:r w:rsidR="00AB61BA" w:rsidRPr="00D12EDF">
        <w:rPr>
          <w:rFonts w:ascii="Tahoma" w:hAnsi="Tahoma" w:cs="Tahoma"/>
          <w:b/>
          <w:sz w:val="19"/>
          <w:szCs w:val="19"/>
        </w:rPr>
        <w:t>Full Grant</w:t>
      </w:r>
      <w:r w:rsidR="00AB61BA" w:rsidRPr="00D12EDF">
        <w:rPr>
          <w:rFonts w:ascii="Tahoma" w:hAnsi="Tahoma" w:cs="Tahoma"/>
          <w:sz w:val="19"/>
          <w:szCs w:val="19"/>
        </w:rPr>
        <w:t>”</w:t>
      </w:r>
      <w:r w:rsidR="008823F1" w:rsidRPr="00D12EDF">
        <w:rPr>
          <w:rFonts w:ascii="Tahoma" w:hAnsi="Tahoma" w:cs="Tahoma"/>
          <w:sz w:val="19"/>
          <w:szCs w:val="19"/>
        </w:rPr>
        <w:t>. I</w:t>
      </w:r>
      <w:r w:rsidR="00AB61BA" w:rsidRPr="00D12EDF">
        <w:rPr>
          <w:rFonts w:ascii="Tahoma" w:hAnsi="Tahoma" w:cs="Tahoma"/>
          <w:sz w:val="19"/>
          <w:szCs w:val="19"/>
        </w:rPr>
        <w:t xml:space="preserve"> primi</w:t>
      </w:r>
      <w:r w:rsidR="008857B7" w:rsidRPr="00D12EDF">
        <w:rPr>
          <w:rFonts w:ascii="Tahoma" w:hAnsi="Tahoma" w:cs="Tahoma"/>
          <w:sz w:val="19"/>
          <w:szCs w:val="19"/>
        </w:rPr>
        <w:t xml:space="preserve"> </w:t>
      </w:r>
      <w:r w:rsidR="00631106" w:rsidRPr="00D12EDF">
        <w:rPr>
          <w:rFonts w:ascii="Tahoma" w:hAnsi="Tahoma" w:cs="Tahoma"/>
          <w:sz w:val="19"/>
          <w:szCs w:val="19"/>
        </w:rPr>
        <w:t xml:space="preserve">sono studi </w:t>
      </w:r>
      <w:r w:rsidR="009A20C0" w:rsidRPr="00D12EDF">
        <w:rPr>
          <w:rFonts w:ascii="Tahoma" w:hAnsi="Tahoma" w:cs="Tahoma"/>
          <w:sz w:val="19"/>
          <w:szCs w:val="19"/>
        </w:rPr>
        <w:t>esplorativi</w:t>
      </w:r>
      <w:r w:rsidR="00631106" w:rsidRPr="00D12EDF">
        <w:rPr>
          <w:rFonts w:ascii="Tahoma" w:hAnsi="Tahoma" w:cs="Tahoma"/>
          <w:sz w:val="19"/>
          <w:szCs w:val="19"/>
        </w:rPr>
        <w:t xml:space="preserve"> che </w:t>
      </w:r>
      <w:r w:rsidR="008857B7" w:rsidRPr="00D12EDF">
        <w:rPr>
          <w:rFonts w:ascii="Tahoma" w:hAnsi="Tahoma" w:cs="Tahoma"/>
          <w:sz w:val="19"/>
          <w:szCs w:val="19"/>
        </w:rPr>
        <w:t xml:space="preserve">hanno l’obiettivo di sperimentare </w:t>
      </w:r>
      <w:r w:rsidR="0029523E" w:rsidRPr="00D12EDF">
        <w:rPr>
          <w:rFonts w:ascii="Tahoma" w:hAnsi="Tahoma" w:cs="Tahoma"/>
          <w:sz w:val="19"/>
          <w:szCs w:val="19"/>
        </w:rPr>
        <w:t xml:space="preserve">idee </w:t>
      </w:r>
      <w:r w:rsidR="00631106" w:rsidRPr="00D12EDF">
        <w:rPr>
          <w:rFonts w:ascii="Tahoma" w:hAnsi="Tahoma" w:cs="Tahoma"/>
          <w:sz w:val="19"/>
          <w:szCs w:val="19"/>
        </w:rPr>
        <w:t>particolarmente innovative e</w:t>
      </w:r>
      <w:r w:rsidR="00160CBA" w:rsidRPr="00D12EDF">
        <w:rPr>
          <w:rFonts w:ascii="Tahoma" w:hAnsi="Tahoma" w:cs="Tahoma"/>
          <w:sz w:val="19"/>
          <w:szCs w:val="19"/>
        </w:rPr>
        <w:t>d originali</w:t>
      </w:r>
      <w:r w:rsidR="0011444D" w:rsidRPr="00D12EDF">
        <w:rPr>
          <w:rFonts w:ascii="Tahoma" w:hAnsi="Tahoma" w:cs="Tahoma"/>
          <w:sz w:val="19"/>
          <w:szCs w:val="19"/>
        </w:rPr>
        <w:t>, presenta</w:t>
      </w:r>
      <w:r w:rsidR="00C85F91" w:rsidRPr="00D12EDF">
        <w:rPr>
          <w:rFonts w:ascii="Tahoma" w:hAnsi="Tahoma" w:cs="Tahoma"/>
          <w:sz w:val="19"/>
          <w:szCs w:val="19"/>
        </w:rPr>
        <w:t>t</w:t>
      </w:r>
      <w:r w:rsidR="0011444D" w:rsidRPr="00D12EDF">
        <w:rPr>
          <w:rFonts w:ascii="Tahoma" w:hAnsi="Tahoma" w:cs="Tahoma"/>
          <w:sz w:val="19"/>
          <w:szCs w:val="19"/>
        </w:rPr>
        <w:t>e da un singolo centro di ricerca.</w:t>
      </w:r>
      <w:r w:rsidR="00631106" w:rsidRPr="00D12EDF">
        <w:rPr>
          <w:rFonts w:ascii="Tahoma" w:hAnsi="Tahoma" w:cs="Tahoma"/>
          <w:sz w:val="19"/>
          <w:szCs w:val="19"/>
        </w:rPr>
        <w:t xml:space="preserve"> </w:t>
      </w:r>
      <w:r w:rsidR="00AB61BA" w:rsidRPr="00D12EDF">
        <w:rPr>
          <w:rFonts w:ascii="Tahoma" w:hAnsi="Tahoma" w:cs="Tahoma"/>
          <w:sz w:val="19"/>
          <w:szCs w:val="19"/>
        </w:rPr>
        <w:t>I</w:t>
      </w:r>
      <w:r w:rsidR="008857B7" w:rsidRPr="00D12EDF">
        <w:rPr>
          <w:rFonts w:ascii="Tahoma" w:hAnsi="Tahoma" w:cs="Tahoma"/>
          <w:sz w:val="19"/>
          <w:szCs w:val="19"/>
        </w:rPr>
        <w:t xml:space="preserve"> </w:t>
      </w:r>
      <w:r w:rsidR="008A490A" w:rsidRPr="00D12EDF">
        <w:rPr>
          <w:rFonts w:ascii="Tahoma" w:hAnsi="Tahoma" w:cs="Tahoma"/>
          <w:sz w:val="19"/>
          <w:szCs w:val="19"/>
        </w:rPr>
        <w:t>secondi</w:t>
      </w:r>
      <w:r w:rsidR="0076316E" w:rsidRPr="00D12EDF">
        <w:rPr>
          <w:rFonts w:ascii="Tahoma" w:hAnsi="Tahoma" w:cs="Tahoma"/>
          <w:sz w:val="19"/>
          <w:szCs w:val="19"/>
        </w:rPr>
        <w:t xml:space="preserve"> </w:t>
      </w:r>
      <w:r w:rsidR="00AB61BA" w:rsidRPr="00D12EDF">
        <w:rPr>
          <w:rFonts w:ascii="Tahoma" w:hAnsi="Tahoma" w:cs="Tahoma"/>
          <w:sz w:val="19"/>
          <w:szCs w:val="19"/>
        </w:rPr>
        <w:t xml:space="preserve">sono </w:t>
      </w:r>
      <w:r w:rsidR="0076316E" w:rsidRPr="00D12EDF">
        <w:rPr>
          <w:rFonts w:ascii="Tahoma" w:hAnsi="Tahoma" w:cs="Tahoma"/>
          <w:sz w:val="19"/>
          <w:szCs w:val="19"/>
        </w:rPr>
        <w:t>progetti che sviluppano ambiti di studio promettenti</w:t>
      </w:r>
      <w:r w:rsidR="003D729D" w:rsidRPr="00D12EDF">
        <w:rPr>
          <w:rFonts w:ascii="Tahoma" w:hAnsi="Tahoma" w:cs="Tahoma"/>
          <w:sz w:val="19"/>
          <w:szCs w:val="19"/>
        </w:rPr>
        <w:t xml:space="preserve">, basati </w:t>
      </w:r>
      <w:r w:rsidR="00CF0F86" w:rsidRPr="00D12EDF">
        <w:rPr>
          <w:rFonts w:ascii="Tahoma" w:hAnsi="Tahoma" w:cs="Tahoma"/>
          <w:sz w:val="19"/>
          <w:szCs w:val="19"/>
        </w:rPr>
        <w:t xml:space="preserve">su </w:t>
      </w:r>
      <w:r w:rsidR="0076316E" w:rsidRPr="00D12EDF">
        <w:rPr>
          <w:rFonts w:ascii="Tahoma" w:hAnsi="Tahoma" w:cs="Tahoma"/>
          <w:sz w:val="19"/>
          <w:szCs w:val="19"/>
        </w:rPr>
        <w:t>solid</w:t>
      </w:r>
      <w:r w:rsidR="00CF0F86" w:rsidRPr="00D12EDF">
        <w:rPr>
          <w:rFonts w:ascii="Tahoma" w:hAnsi="Tahoma" w:cs="Tahoma"/>
          <w:sz w:val="19"/>
          <w:szCs w:val="19"/>
        </w:rPr>
        <w:t xml:space="preserve">i dati </w:t>
      </w:r>
      <w:r w:rsidR="00631106" w:rsidRPr="00D12EDF">
        <w:rPr>
          <w:rFonts w:ascii="Tahoma" w:hAnsi="Tahoma" w:cs="Tahoma"/>
          <w:sz w:val="19"/>
          <w:szCs w:val="19"/>
        </w:rPr>
        <w:t xml:space="preserve">preliminari </w:t>
      </w:r>
      <w:r w:rsidR="008823F1" w:rsidRPr="00D12EDF">
        <w:rPr>
          <w:rFonts w:ascii="Tahoma" w:hAnsi="Tahoma" w:cs="Tahoma"/>
          <w:sz w:val="19"/>
          <w:szCs w:val="19"/>
        </w:rPr>
        <w:t xml:space="preserve">e </w:t>
      </w:r>
      <w:r w:rsidR="00FA4B37" w:rsidRPr="00D12EDF">
        <w:rPr>
          <w:rFonts w:ascii="Tahoma" w:hAnsi="Tahoma" w:cs="Tahoma"/>
          <w:sz w:val="19"/>
          <w:szCs w:val="19"/>
        </w:rPr>
        <w:t xml:space="preserve">che </w:t>
      </w:r>
      <w:r w:rsidR="008823F1" w:rsidRPr="00D12EDF">
        <w:rPr>
          <w:rFonts w:ascii="Tahoma" w:hAnsi="Tahoma" w:cs="Tahoma"/>
          <w:sz w:val="19"/>
          <w:szCs w:val="19"/>
        </w:rPr>
        <w:t xml:space="preserve">possono essere </w:t>
      </w:r>
      <w:r w:rsidR="00D5047C" w:rsidRPr="00D12EDF">
        <w:rPr>
          <w:rFonts w:ascii="Tahoma" w:hAnsi="Tahoma" w:cs="Tahoma"/>
          <w:sz w:val="19"/>
          <w:szCs w:val="19"/>
        </w:rPr>
        <w:t xml:space="preserve">proposti </w:t>
      </w:r>
      <w:r w:rsidR="008823F1" w:rsidRPr="00D12EDF">
        <w:rPr>
          <w:rFonts w:ascii="Tahoma" w:hAnsi="Tahoma" w:cs="Tahoma"/>
          <w:sz w:val="19"/>
          <w:szCs w:val="19"/>
        </w:rPr>
        <w:t xml:space="preserve">anche </w:t>
      </w:r>
      <w:r w:rsidR="000F6F80" w:rsidRPr="00D12EDF">
        <w:rPr>
          <w:rFonts w:ascii="Tahoma" w:hAnsi="Tahoma" w:cs="Tahoma"/>
          <w:sz w:val="19"/>
          <w:szCs w:val="19"/>
        </w:rPr>
        <w:t xml:space="preserve">in collaborazione </w:t>
      </w:r>
      <w:r w:rsidR="00573348" w:rsidRPr="00D12EDF">
        <w:rPr>
          <w:rFonts w:ascii="Tahoma" w:hAnsi="Tahoma" w:cs="Tahoma"/>
          <w:sz w:val="19"/>
          <w:szCs w:val="19"/>
        </w:rPr>
        <w:t>tra diversi centri</w:t>
      </w:r>
      <w:r w:rsidR="008823F1" w:rsidRPr="00D12EDF">
        <w:rPr>
          <w:rFonts w:ascii="Tahoma" w:hAnsi="Tahoma" w:cs="Tahoma"/>
          <w:sz w:val="19"/>
          <w:szCs w:val="19"/>
        </w:rPr>
        <w:t xml:space="preserve">. </w:t>
      </w:r>
    </w:p>
    <w:p w14:paraId="140D201B" w14:textId="1023B759" w:rsidR="007423FA" w:rsidRPr="00AD7491" w:rsidRDefault="00C113CC" w:rsidP="009C30B5">
      <w:pPr>
        <w:jc w:val="both"/>
        <w:rPr>
          <w:rFonts w:ascii="Tahoma" w:hAnsi="Tahoma" w:cs="Tahoma"/>
          <w:sz w:val="19"/>
          <w:szCs w:val="19"/>
        </w:rPr>
      </w:pPr>
      <w:r w:rsidRPr="00D12EDF">
        <w:rPr>
          <w:rFonts w:ascii="Tahoma" w:hAnsi="Tahoma" w:cs="Tahoma"/>
          <w:b/>
          <w:sz w:val="19"/>
          <w:szCs w:val="19"/>
          <w:u w:val="single"/>
        </w:rPr>
        <w:t xml:space="preserve">Durata e budget </w:t>
      </w:r>
      <w:r w:rsidR="00524308" w:rsidRPr="00D12EDF">
        <w:rPr>
          <w:rFonts w:ascii="Tahoma" w:hAnsi="Tahoma" w:cs="Tahoma"/>
          <w:b/>
          <w:sz w:val="19"/>
          <w:szCs w:val="19"/>
          <w:u w:val="single"/>
        </w:rPr>
        <w:t xml:space="preserve">dei </w:t>
      </w:r>
      <w:r w:rsidRPr="00D12EDF">
        <w:rPr>
          <w:rFonts w:ascii="Tahoma" w:hAnsi="Tahoma" w:cs="Tahoma"/>
          <w:b/>
          <w:sz w:val="19"/>
          <w:szCs w:val="19"/>
          <w:u w:val="single"/>
        </w:rPr>
        <w:t>progetti</w:t>
      </w:r>
      <w:r w:rsidR="00760B0B" w:rsidRPr="00AD7491">
        <w:rPr>
          <w:rFonts w:ascii="Tahoma" w:hAnsi="Tahoma" w:cs="Tahoma"/>
          <w:b/>
          <w:sz w:val="18"/>
          <w:szCs w:val="18"/>
        </w:rPr>
        <w:t xml:space="preserve"> </w:t>
      </w:r>
      <w:r w:rsidR="00760B0B" w:rsidRPr="00AD7491">
        <w:rPr>
          <w:rFonts w:ascii="Tahoma" w:hAnsi="Tahoma" w:cs="Tahoma"/>
          <w:bCs/>
          <w:sz w:val="18"/>
          <w:szCs w:val="18"/>
        </w:rPr>
        <w:t>-</w:t>
      </w:r>
      <w:r w:rsidR="00760B0B" w:rsidRPr="00AD7491">
        <w:rPr>
          <w:rFonts w:ascii="Tahoma" w:hAnsi="Tahoma" w:cs="Tahoma"/>
          <w:b/>
          <w:sz w:val="18"/>
          <w:szCs w:val="18"/>
        </w:rPr>
        <w:t xml:space="preserve"> </w:t>
      </w:r>
      <w:r w:rsidR="00760B0B" w:rsidRPr="00AD7491">
        <w:rPr>
          <w:rFonts w:ascii="Tahoma" w:hAnsi="Tahoma" w:cs="Tahoma"/>
          <w:bCs/>
          <w:sz w:val="18"/>
          <w:szCs w:val="18"/>
        </w:rPr>
        <w:t>I</w:t>
      </w:r>
      <w:r w:rsidRPr="00AD7491">
        <w:rPr>
          <w:rFonts w:ascii="Tahoma" w:hAnsi="Tahoma" w:cs="Tahoma"/>
          <w:bCs/>
          <w:sz w:val="18"/>
          <w:szCs w:val="18"/>
        </w:rPr>
        <w:t>l</w:t>
      </w:r>
      <w:r w:rsidR="0076316E" w:rsidRPr="00AD7491">
        <w:rPr>
          <w:rFonts w:ascii="Tahoma" w:hAnsi="Tahoma" w:cs="Tahoma"/>
          <w:bCs/>
          <w:sz w:val="18"/>
          <w:szCs w:val="18"/>
        </w:rPr>
        <w:t xml:space="preserve"> </w:t>
      </w:r>
      <w:r w:rsidR="0076316E" w:rsidRPr="00AD7491">
        <w:rPr>
          <w:rFonts w:ascii="Tahoma" w:hAnsi="Tahoma" w:cs="Tahoma"/>
          <w:sz w:val="18"/>
          <w:szCs w:val="18"/>
        </w:rPr>
        <w:t>Bando 202</w:t>
      </w:r>
      <w:r w:rsidR="00CA7945" w:rsidRPr="00AD7491">
        <w:rPr>
          <w:rFonts w:ascii="Tahoma" w:hAnsi="Tahoma" w:cs="Tahoma"/>
          <w:sz w:val="18"/>
          <w:szCs w:val="18"/>
        </w:rPr>
        <w:t>6</w:t>
      </w:r>
      <w:r w:rsidR="0076316E" w:rsidRPr="00AD7491">
        <w:rPr>
          <w:rFonts w:ascii="Tahoma" w:hAnsi="Tahoma" w:cs="Tahoma"/>
          <w:sz w:val="18"/>
          <w:szCs w:val="18"/>
        </w:rPr>
        <w:t xml:space="preserve"> prevede per i</w:t>
      </w:r>
      <w:r w:rsidR="0076316E" w:rsidRPr="00AD7491">
        <w:rPr>
          <w:rFonts w:ascii="Tahoma" w:hAnsi="Tahoma" w:cs="Tahoma"/>
          <w:b/>
          <w:sz w:val="18"/>
          <w:szCs w:val="18"/>
        </w:rPr>
        <w:t xml:space="preserve"> “Pilot </w:t>
      </w:r>
      <w:r w:rsidR="00180B28" w:rsidRPr="00AD7491">
        <w:rPr>
          <w:rFonts w:ascii="Tahoma" w:hAnsi="Tahoma" w:cs="Tahoma"/>
          <w:b/>
          <w:sz w:val="18"/>
          <w:szCs w:val="18"/>
        </w:rPr>
        <w:t>G</w:t>
      </w:r>
      <w:r w:rsidR="0076316E" w:rsidRPr="00AD7491">
        <w:rPr>
          <w:rFonts w:ascii="Tahoma" w:hAnsi="Tahoma" w:cs="Tahoma"/>
          <w:b/>
          <w:sz w:val="18"/>
          <w:szCs w:val="18"/>
        </w:rPr>
        <w:t xml:space="preserve">rant” </w:t>
      </w:r>
      <w:r w:rsidR="0076316E" w:rsidRPr="00AD7491">
        <w:rPr>
          <w:rFonts w:ascii="Tahoma" w:hAnsi="Tahoma" w:cs="Tahoma"/>
          <w:sz w:val="18"/>
          <w:szCs w:val="18"/>
        </w:rPr>
        <w:t xml:space="preserve">una durata massima di 12 mesi ed un finanziamento </w:t>
      </w:r>
      <w:r w:rsidR="00C865B5" w:rsidRPr="00AD7491">
        <w:rPr>
          <w:rFonts w:ascii="Tahoma" w:hAnsi="Tahoma" w:cs="Tahoma"/>
          <w:sz w:val="18"/>
          <w:szCs w:val="18"/>
        </w:rPr>
        <w:t>non superiore a</w:t>
      </w:r>
      <w:r w:rsidR="0076316E" w:rsidRPr="00AD7491">
        <w:rPr>
          <w:rFonts w:ascii="Tahoma" w:hAnsi="Tahoma" w:cs="Tahoma"/>
          <w:sz w:val="18"/>
          <w:szCs w:val="18"/>
        </w:rPr>
        <w:t xml:space="preserve"> </w:t>
      </w:r>
      <w:r w:rsidR="007423FA" w:rsidRPr="00AD7491">
        <w:rPr>
          <w:rFonts w:ascii="Tahoma" w:hAnsi="Tahoma" w:cs="Tahoma"/>
          <w:b/>
          <w:sz w:val="18"/>
          <w:szCs w:val="18"/>
        </w:rPr>
        <w:t>8</w:t>
      </w:r>
      <w:r w:rsidR="0076316E" w:rsidRPr="00AD7491">
        <w:rPr>
          <w:rFonts w:ascii="Tahoma" w:hAnsi="Tahoma" w:cs="Tahoma"/>
          <w:b/>
          <w:sz w:val="18"/>
          <w:szCs w:val="18"/>
        </w:rPr>
        <w:t>0.000 euro</w:t>
      </w:r>
      <w:r w:rsidR="0076316E" w:rsidRPr="00AD7491">
        <w:rPr>
          <w:rFonts w:ascii="Tahoma" w:hAnsi="Tahoma" w:cs="Tahoma"/>
          <w:sz w:val="18"/>
          <w:szCs w:val="18"/>
        </w:rPr>
        <w:t xml:space="preserve">, mentre i </w:t>
      </w:r>
      <w:r w:rsidR="0076316E" w:rsidRPr="00AD7491">
        <w:rPr>
          <w:rFonts w:ascii="Tahoma" w:hAnsi="Tahoma" w:cs="Tahoma"/>
          <w:b/>
          <w:sz w:val="18"/>
          <w:szCs w:val="18"/>
        </w:rPr>
        <w:t xml:space="preserve">“Full </w:t>
      </w:r>
      <w:r w:rsidR="00180B28" w:rsidRPr="00AD7491">
        <w:rPr>
          <w:rFonts w:ascii="Tahoma" w:hAnsi="Tahoma" w:cs="Tahoma"/>
          <w:b/>
          <w:sz w:val="18"/>
          <w:szCs w:val="18"/>
        </w:rPr>
        <w:t>G</w:t>
      </w:r>
      <w:r w:rsidR="0076316E" w:rsidRPr="00AD7491">
        <w:rPr>
          <w:rFonts w:ascii="Tahoma" w:hAnsi="Tahoma" w:cs="Tahoma"/>
          <w:b/>
          <w:sz w:val="18"/>
          <w:szCs w:val="18"/>
        </w:rPr>
        <w:t>rant”</w:t>
      </w:r>
      <w:r w:rsidR="0076316E" w:rsidRPr="00AD7491">
        <w:rPr>
          <w:rFonts w:ascii="Tahoma" w:hAnsi="Tahoma" w:cs="Tahoma"/>
          <w:sz w:val="18"/>
          <w:szCs w:val="18"/>
        </w:rPr>
        <w:t xml:space="preserve"> </w:t>
      </w:r>
      <w:r w:rsidR="004B262B" w:rsidRPr="00AD7491">
        <w:rPr>
          <w:rFonts w:ascii="Tahoma" w:hAnsi="Tahoma" w:cs="Tahoma"/>
          <w:sz w:val="18"/>
          <w:szCs w:val="18"/>
        </w:rPr>
        <w:t xml:space="preserve">potranno avere </w:t>
      </w:r>
      <w:r w:rsidR="0076316E" w:rsidRPr="00AD7491">
        <w:rPr>
          <w:rFonts w:ascii="Tahoma" w:hAnsi="Tahoma" w:cs="Tahoma"/>
          <w:sz w:val="18"/>
          <w:szCs w:val="18"/>
        </w:rPr>
        <w:t>durata massima di 36 mesi</w:t>
      </w:r>
      <w:r w:rsidR="007C6F5E" w:rsidRPr="00AD7491">
        <w:rPr>
          <w:rFonts w:ascii="Tahoma" w:hAnsi="Tahoma" w:cs="Tahoma"/>
          <w:sz w:val="18"/>
          <w:szCs w:val="18"/>
        </w:rPr>
        <w:t xml:space="preserve"> ed</w:t>
      </w:r>
      <w:r w:rsidR="0076316E" w:rsidRPr="00AD7491">
        <w:rPr>
          <w:rFonts w:ascii="Tahoma" w:hAnsi="Tahoma" w:cs="Tahoma"/>
          <w:sz w:val="18"/>
          <w:szCs w:val="18"/>
        </w:rPr>
        <w:t xml:space="preserve"> </w:t>
      </w:r>
      <w:r w:rsidR="004B262B" w:rsidRPr="00AD7491">
        <w:rPr>
          <w:rFonts w:ascii="Tahoma" w:hAnsi="Tahoma" w:cs="Tahoma"/>
          <w:sz w:val="18"/>
          <w:szCs w:val="18"/>
        </w:rPr>
        <w:t>un finanziamento fino</w:t>
      </w:r>
      <w:r w:rsidR="0076316E" w:rsidRPr="00AD7491">
        <w:rPr>
          <w:rFonts w:ascii="Tahoma" w:hAnsi="Tahoma" w:cs="Tahoma"/>
          <w:sz w:val="18"/>
          <w:szCs w:val="18"/>
        </w:rPr>
        <w:t xml:space="preserve"> ad un </w:t>
      </w:r>
      <w:r w:rsidR="0076316E" w:rsidRPr="00AD7491">
        <w:rPr>
          <w:rFonts w:ascii="Tahoma" w:hAnsi="Tahoma" w:cs="Tahoma"/>
          <w:b/>
          <w:sz w:val="18"/>
          <w:szCs w:val="18"/>
        </w:rPr>
        <w:t>massimo di 240.000 euro</w:t>
      </w:r>
      <w:r w:rsidR="00AD7491">
        <w:rPr>
          <w:rFonts w:ascii="Tahoma" w:hAnsi="Tahoma" w:cs="Tahoma"/>
          <w:b/>
          <w:sz w:val="18"/>
          <w:szCs w:val="18"/>
        </w:rPr>
        <w:t>,</w:t>
      </w:r>
      <w:r w:rsidR="007423FA" w:rsidRPr="00AD7491">
        <w:rPr>
          <w:rFonts w:ascii="Tahoma" w:hAnsi="Tahoma" w:cs="Tahoma"/>
          <w:b/>
          <w:sz w:val="18"/>
          <w:szCs w:val="18"/>
        </w:rPr>
        <w:t xml:space="preserve"> </w:t>
      </w:r>
      <w:r w:rsidR="007423FA" w:rsidRPr="00D12EDF">
        <w:rPr>
          <w:rFonts w:ascii="Tahoma" w:hAnsi="Tahoma" w:cs="Tahoma"/>
          <w:bCs/>
          <w:sz w:val="18"/>
          <w:szCs w:val="18"/>
        </w:rPr>
        <w:t xml:space="preserve">se </w:t>
      </w:r>
      <w:r w:rsidR="009C30B5" w:rsidRPr="00D12EDF">
        <w:rPr>
          <w:rFonts w:ascii="Tahoma" w:hAnsi="Tahoma" w:cs="Tahoma"/>
          <w:bCs/>
          <w:sz w:val="18"/>
          <w:szCs w:val="18"/>
        </w:rPr>
        <w:t>il progetto è</w:t>
      </w:r>
      <w:r w:rsidR="009C30B5" w:rsidRPr="00AD7491">
        <w:rPr>
          <w:rFonts w:ascii="Tahoma" w:hAnsi="Tahoma" w:cs="Tahoma"/>
          <w:b/>
          <w:sz w:val="18"/>
          <w:szCs w:val="18"/>
        </w:rPr>
        <w:t xml:space="preserve"> </w:t>
      </w:r>
      <w:r w:rsidR="007423FA" w:rsidRPr="00AD7491">
        <w:rPr>
          <w:rFonts w:ascii="Tahoma" w:hAnsi="Tahoma" w:cs="Tahoma"/>
          <w:b/>
          <w:sz w:val="18"/>
          <w:szCs w:val="18"/>
        </w:rPr>
        <w:t>monocentrico</w:t>
      </w:r>
      <w:r w:rsidR="00AD7491">
        <w:rPr>
          <w:rFonts w:ascii="Tahoma" w:hAnsi="Tahoma" w:cs="Tahoma"/>
          <w:b/>
          <w:sz w:val="18"/>
          <w:szCs w:val="18"/>
        </w:rPr>
        <w:t>,</w:t>
      </w:r>
      <w:r w:rsidR="009C30B5" w:rsidRPr="00AD7491">
        <w:rPr>
          <w:rFonts w:ascii="Tahoma" w:hAnsi="Tahoma" w:cs="Tahoma"/>
          <w:b/>
          <w:sz w:val="18"/>
          <w:szCs w:val="18"/>
        </w:rPr>
        <w:t xml:space="preserve"> </w:t>
      </w:r>
      <w:r w:rsidR="009C30B5" w:rsidRPr="00AD7491">
        <w:rPr>
          <w:rFonts w:ascii="Tahoma" w:hAnsi="Tahoma" w:cs="Tahoma"/>
          <w:bCs/>
          <w:sz w:val="18"/>
          <w:szCs w:val="18"/>
        </w:rPr>
        <w:t>oppure fino ad un massimo di</w:t>
      </w:r>
      <w:r w:rsidR="009C30B5" w:rsidRPr="00AD7491">
        <w:rPr>
          <w:rFonts w:ascii="Tahoma" w:hAnsi="Tahoma" w:cs="Tahoma"/>
          <w:b/>
          <w:sz w:val="18"/>
          <w:szCs w:val="18"/>
        </w:rPr>
        <w:t xml:space="preserve"> 300.000 euro</w:t>
      </w:r>
      <w:r w:rsidR="00AD7491">
        <w:rPr>
          <w:rFonts w:ascii="Tahoma" w:hAnsi="Tahoma" w:cs="Tahoma"/>
          <w:b/>
          <w:sz w:val="18"/>
          <w:szCs w:val="18"/>
        </w:rPr>
        <w:t>,</w:t>
      </w:r>
      <w:r w:rsidR="009C30B5" w:rsidRPr="00AD7491">
        <w:rPr>
          <w:rFonts w:ascii="Tahoma" w:hAnsi="Tahoma" w:cs="Tahoma"/>
          <w:b/>
          <w:sz w:val="18"/>
          <w:szCs w:val="18"/>
        </w:rPr>
        <w:t xml:space="preserve"> </w:t>
      </w:r>
      <w:r w:rsidR="009C30B5" w:rsidRPr="00D12EDF">
        <w:rPr>
          <w:rFonts w:ascii="Tahoma" w:hAnsi="Tahoma" w:cs="Tahoma"/>
          <w:bCs/>
          <w:sz w:val="18"/>
          <w:szCs w:val="18"/>
        </w:rPr>
        <w:t xml:space="preserve">se </w:t>
      </w:r>
      <w:r w:rsidR="00AD7491" w:rsidRPr="00D12EDF">
        <w:rPr>
          <w:rFonts w:ascii="Tahoma" w:hAnsi="Tahoma" w:cs="Tahoma"/>
          <w:bCs/>
          <w:sz w:val="18"/>
          <w:szCs w:val="18"/>
        </w:rPr>
        <w:t>è</w:t>
      </w:r>
      <w:r w:rsidR="00AD7491">
        <w:rPr>
          <w:rFonts w:ascii="Tahoma" w:hAnsi="Tahoma" w:cs="Tahoma"/>
          <w:b/>
          <w:sz w:val="18"/>
          <w:szCs w:val="18"/>
        </w:rPr>
        <w:t xml:space="preserve"> </w:t>
      </w:r>
      <w:r w:rsidR="009C30B5" w:rsidRPr="00AD7491">
        <w:rPr>
          <w:rFonts w:ascii="Tahoma" w:hAnsi="Tahoma" w:cs="Tahoma"/>
          <w:b/>
          <w:sz w:val="19"/>
          <w:szCs w:val="19"/>
        </w:rPr>
        <w:t>multicentrico.</w:t>
      </w:r>
    </w:p>
    <w:p w14:paraId="249BBCB2" w14:textId="292A9D42" w:rsidR="00E32467" w:rsidRPr="00AD7491" w:rsidRDefault="00524308" w:rsidP="00E32467">
      <w:pPr>
        <w:jc w:val="both"/>
        <w:rPr>
          <w:rFonts w:ascii="Tahoma" w:hAnsi="Tahoma" w:cs="Tahoma"/>
          <w:sz w:val="19"/>
          <w:szCs w:val="19"/>
        </w:rPr>
      </w:pPr>
      <w:r w:rsidRPr="00AD7491">
        <w:rPr>
          <w:rFonts w:ascii="Tahoma" w:eastAsia="Arial Unicode MS" w:hAnsi="Tahoma" w:cs="Tahoma"/>
          <w:b/>
          <w:sz w:val="19"/>
          <w:szCs w:val="19"/>
          <w:u w:val="single"/>
        </w:rPr>
        <w:t>Modalità di partecipazione</w:t>
      </w:r>
      <w:r w:rsidRPr="00AD7491">
        <w:rPr>
          <w:rFonts w:ascii="Tahoma" w:eastAsia="Arial Unicode MS" w:hAnsi="Tahoma" w:cs="Tahoma"/>
          <w:b/>
          <w:sz w:val="19"/>
          <w:szCs w:val="19"/>
        </w:rPr>
        <w:t xml:space="preserve"> </w:t>
      </w:r>
      <w:r w:rsidR="00044306" w:rsidRPr="00AD7491">
        <w:rPr>
          <w:rFonts w:ascii="Tahoma" w:eastAsia="Arial Unicode MS" w:hAnsi="Tahoma" w:cs="Tahoma"/>
          <w:sz w:val="19"/>
          <w:szCs w:val="19"/>
        </w:rPr>
        <w:t>-</w:t>
      </w:r>
      <w:r w:rsidR="00044306" w:rsidRPr="00AD7491">
        <w:rPr>
          <w:rFonts w:ascii="Tahoma" w:eastAsia="Arial Unicode MS" w:hAnsi="Tahoma" w:cs="Tahoma"/>
          <w:b/>
          <w:sz w:val="19"/>
          <w:szCs w:val="19"/>
        </w:rPr>
        <w:t xml:space="preserve"> </w:t>
      </w:r>
      <w:r w:rsidR="00044306" w:rsidRPr="00AD7491">
        <w:rPr>
          <w:rFonts w:ascii="Tahoma" w:eastAsia="Arial Unicode MS" w:hAnsi="Tahoma" w:cs="Tahoma"/>
          <w:sz w:val="19"/>
          <w:szCs w:val="19"/>
          <w:u w:color="000000"/>
        </w:rPr>
        <w:t>Le proposte</w:t>
      </w:r>
      <w:r w:rsidR="00BF4F79" w:rsidRPr="00AD7491">
        <w:rPr>
          <w:rFonts w:ascii="Tahoma" w:eastAsia="Arial Unicode MS" w:hAnsi="Tahoma" w:cs="Tahoma"/>
          <w:sz w:val="19"/>
          <w:szCs w:val="19"/>
          <w:u w:color="000000"/>
        </w:rPr>
        <w:t xml:space="preserve"> dovranno essere </w:t>
      </w:r>
      <w:r w:rsidR="0078587B" w:rsidRPr="00AD7491">
        <w:rPr>
          <w:rFonts w:ascii="Tahoma" w:eastAsia="Arial Unicode MS" w:hAnsi="Tahoma" w:cs="Tahoma"/>
          <w:sz w:val="19"/>
          <w:szCs w:val="19"/>
          <w:u w:color="000000"/>
        </w:rPr>
        <w:t xml:space="preserve">sottomesse </w:t>
      </w:r>
      <w:r w:rsidR="001E6967" w:rsidRPr="00AD7491">
        <w:rPr>
          <w:rFonts w:ascii="Tahoma" w:eastAsia="Arial Unicode MS" w:hAnsi="Tahoma" w:cs="Tahoma"/>
          <w:sz w:val="19"/>
          <w:szCs w:val="19"/>
          <w:u w:color="000000"/>
        </w:rPr>
        <w:t xml:space="preserve">come </w:t>
      </w:r>
      <w:r w:rsidR="001E6967" w:rsidRPr="00AD7491">
        <w:rPr>
          <w:rFonts w:ascii="Tahoma" w:eastAsia="Arial Unicode MS" w:hAnsi="Tahoma" w:cs="Tahoma"/>
          <w:b/>
          <w:bCs/>
          <w:sz w:val="19"/>
          <w:szCs w:val="19"/>
          <w:u w:color="000000"/>
        </w:rPr>
        <w:t>lettere di intenti</w:t>
      </w:r>
      <w:r w:rsidR="001E6967" w:rsidRPr="00AD7491">
        <w:rPr>
          <w:rFonts w:ascii="Tahoma" w:hAnsi="Tahoma" w:cs="Tahoma"/>
          <w:sz w:val="19"/>
          <w:szCs w:val="19"/>
        </w:rPr>
        <w:t xml:space="preserve"> (</w:t>
      </w:r>
      <w:r w:rsidR="00801875">
        <w:rPr>
          <w:rFonts w:ascii="Tahoma" w:hAnsi="Tahoma" w:cs="Tahoma"/>
          <w:sz w:val="19"/>
          <w:szCs w:val="19"/>
        </w:rPr>
        <w:t>“</w:t>
      </w:r>
      <w:r w:rsidR="001E6967" w:rsidRPr="00AD7491">
        <w:rPr>
          <w:rFonts w:ascii="Tahoma" w:hAnsi="Tahoma" w:cs="Tahoma"/>
          <w:sz w:val="19"/>
          <w:szCs w:val="19"/>
        </w:rPr>
        <w:t xml:space="preserve">Letter of </w:t>
      </w:r>
      <w:proofErr w:type="spellStart"/>
      <w:r w:rsidR="001E6967" w:rsidRPr="00AD7491">
        <w:rPr>
          <w:rFonts w:ascii="Tahoma" w:hAnsi="Tahoma" w:cs="Tahoma"/>
          <w:sz w:val="19"/>
          <w:szCs w:val="19"/>
        </w:rPr>
        <w:t>Intent</w:t>
      </w:r>
      <w:proofErr w:type="spellEnd"/>
      <w:r w:rsidR="00801875">
        <w:rPr>
          <w:rFonts w:ascii="Tahoma" w:hAnsi="Tahoma" w:cs="Tahoma"/>
          <w:sz w:val="19"/>
          <w:szCs w:val="19"/>
        </w:rPr>
        <w:t>”</w:t>
      </w:r>
      <w:r w:rsidR="001E6967" w:rsidRPr="00AD7491">
        <w:rPr>
          <w:rFonts w:ascii="Tahoma" w:hAnsi="Tahoma" w:cs="Tahoma"/>
          <w:sz w:val="19"/>
          <w:szCs w:val="19"/>
        </w:rPr>
        <w:t xml:space="preserve">, LOI) </w:t>
      </w:r>
      <w:r w:rsidR="00F054F7" w:rsidRPr="00AD7491">
        <w:rPr>
          <w:rFonts w:ascii="Tahoma" w:hAnsi="Tahoma" w:cs="Tahoma"/>
          <w:sz w:val="19"/>
          <w:szCs w:val="19"/>
        </w:rPr>
        <w:t xml:space="preserve">contenenti </w:t>
      </w:r>
      <w:r w:rsidR="001E6967" w:rsidRPr="00AD7491">
        <w:rPr>
          <w:rFonts w:ascii="Tahoma" w:hAnsi="Tahoma" w:cs="Tahoma"/>
          <w:sz w:val="19"/>
          <w:szCs w:val="19"/>
        </w:rPr>
        <w:t xml:space="preserve">una presentazione sintetica </w:t>
      </w:r>
      <w:r w:rsidR="000F32E4" w:rsidRPr="00AD7491">
        <w:rPr>
          <w:rFonts w:ascii="Tahoma" w:hAnsi="Tahoma" w:cs="Tahoma"/>
          <w:sz w:val="19"/>
          <w:szCs w:val="19"/>
        </w:rPr>
        <w:t>del progetto candidato</w:t>
      </w:r>
      <w:r w:rsidR="00D72FCF" w:rsidRPr="00AD7491">
        <w:rPr>
          <w:rFonts w:ascii="Tahoma" w:hAnsi="Tahoma" w:cs="Tahoma"/>
          <w:sz w:val="19"/>
          <w:szCs w:val="19"/>
        </w:rPr>
        <w:t xml:space="preserve">. </w:t>
      </w:r>
      <w:r w:rsidR="00E32467" w:rsidRPr="00AD7491">
        <w:rPr>
          <w:rFonts w:ascii="Tahoma" w:hAnsi="Tahoma" w:cs="Tahoma"/>
          <w:sz w:val="19"/>
          <w:szCs w:val="19"/>
        </w:rPr>
        <w:t xml:space="preserve">È possibile </w:t>
      </w:r>
      <w:r w:rsidR="00E32467" w:rsidRPr="00573AF8">
        <w:rPr>
          <w:rFonts w:ascii="Tahoma" w:hAnsi="Tahoma" w:cs="Tahoma"/>
          <w:b/>
          <w:bCs/>
          <w:sz w:val="19"/>
          <w:szCs w:val="19"/>
        </w:rPr>
        <w:t>partecipare al Bando fino</w:t>
      </w:r>
      <w:r w:rsidR="00E32467" w:rsidRPr="00573AF8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al</w:t>
      </w:r>
      <w:r w:rsidR="00E32467" w:rsidRPr="00DA0A83">
        <w:rPr>
          <w:rFonts w:ascii="Tahoma" w:eastAsia="Arial Unicode MS" w:hAnsi="Tahoma" w:cs="Tahoma"/>
          <w:b/>
          <w:bCs/>
          <w:sz w:val="19"/>
          <w:szCs w:val="19"/>
          <w:u w:color="000000"/>
        </w:rPr>
        <w:t xml:space="preserve"> </w:t>
      </w:r>
      <w:r w:rsidR="00E32467" w:rsidRPr="00AD7491">
        <w:rPr>
          <w:rFonts w:ascii="Tahoma" w:eastAsia="Arial Unicode MS" w:hAnsi="Tahoma" w:cs="Tahoma"/>
          <w:b/>
          <w:sz w:val="19"/>
          <w:szCs w:val="19"/>
          <w:u w:color="000000"/>
        </w:rPr>
        <w:t>2</w:t>
      </w:r>
      <w:r w:rsidR="009C30B5" w:rsidRPr="00AD7491">
        <w:rPr>
          <w:rFonts w:ascii="Tahoma" w:eastAsia="Arial Unicode MS" w:hAnsi="Tahoma" w:cs="Tahoma"/>
          <w:b/>
          <w:sz w:val="19"/>
          <w:szCs w:val="19"/>
          <w:u w:color="000000"/>
        </w:rPr>
        <w:t>6</w:t>
      </w:r>
      <w:r w:rsidR="00E32467" w:rsidRPr="00AD7491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 marzo 202</w:t>
      </w:r>
      <w:r w:rsidR="00494B29">
        <w:rPr>
          <w:rFonts w:ascii="Tahoma" w:eastAsia="Arial Unicode MS" w:hAnsi="Tahoma" w:cs="Tahoma"/>
          <w:b/>
          <w:sz w:val="19"/>
          <w:szCs w:val="19"/>
          <w:u w:color="000000"/>
        </w:rPr>
        <w:t>6</w:t>
      </w:r>
      <w:r w:rsidR="00E32467" w:rsidRPr="00AD7491">
        <w:rPr>
          <w:rFonts w:ascii="Tahoma" w:eastAsia="Arial Unicode MS" w:hAnsi="Tahoma" w:cs="Tahoma"/>
          <w:sz w:val="19"/>
          <w:szCs w:val="19"/>
          <w:u w:color="000000"/>
        </w:rPr>
        <w:t>,</w:t>
      </w:r>
      <w:r w:rsidR="00E32467" w:rsidRPr="00AD7491">
        <w:rPr>
          <w:rFonts w:ascii="Tahoma" w:hAnsi="Tahoma" w:cs="Tahoma"/>
          <w:sz w:val="19"/>
          <w:szCs w:val="19"/>
        </w:rPr>
        <w:t xml:space="preserve"> attraverso la </w:t>
      </w:r>
      <w:hyperlink r:id="rId17" w:history="1">
        <w:r w:rsidR="00E32467" w:rsidRPr="00291B97">
          <w:rPr>
            <w:rStyle w:val="Collegamentoipertestuale"/>
            <w:rFonts w:ascii="Tahoma" w:hAnsi="Tahoma" w:cs="Tahoma"/>
            <w:color w:val="4472C4" w:themeColor="accent1"/>
            <w:sz w:val="19"/>
            <w:szCs w:val="19"/>
          </w:rPr>
          <w:t>piattaforma online</w:t>
        </w:r>
      </w:hyperlink>
      <w:r w:rsidR="00E32467" w:rsidRPr="00291B97">
        <w:rPr>
          <w:rFonts w:ascii="Tahoma" w:hAnsi="Tahoma" w:cs="Tahoma"/>
          <w:color w:val="4472C4" w:themeColor="accent1"/>
          <w:sz w:val="19"/>
          <w:szCs w:val="19"/>
        </w:rPr>
        <w:t xml:space="preserve"> </w:t>
      </w:r>
      <w:r w:rsidR="00E32467" w:rsidRPr="00AD7491">
        <w:rPr>
          <w:rFonts w:ascii="Tahoma" w:hAnsi="Tahoma" w:cs="Tahoma"/>
          <w:sz w:val="19"/>
          <w:szCs w:val="19"/>
        </w:rPr>
        <w:t xml:space="preserve">accessibile anche tramite il sito </w:t>
      </w:r>
      <w:hyperlink r:id="rId18" w:history="1">
        <w:r w:rsidR="00E32467" w:rsidRPr="00291B97">
          <w:rPr>
            <w:rStyle w:val="Collegamentoipertestuale"/>
            <w:rFonts w:ascii="Tahoma" w:hAnsi="Tahoma" w:cs="Tahoma"/>
            <w:color w:val="4472C4" w:themeColor="accent1"/>
            <w:sz w:val="19"/>
            <w:szCs w:val="19"/>
          </w:rPr>
          <w:t>www.arisla.org</w:t>
        </w:r>
      </w:hyperlink>
      <w:r w:rsidR="00E32467" w:rsidRPr="00291B97">
        <w:rPr>
          <w:rFonts w:ascii="Tahoma" w:hAnsi="Tahoma" w:cs="Tahoma"/>
          <w:color w:val="4472C4" w:themeColor="accent1"/>
          <w:sz w:val="19"/>
          <w:szCs w:val="19"/>
        </w:rPr>
        <w:t xml:space="preserve">. </w:t>
      </w:r>
    </w:p>
    <w:p w14:paraId="5D9707C5" w14:textId="7FF1C792" w:rsidR="00825ACA" w:rsidRPr="002A0AD4" w:rsidRDefault="00825ACA" w:rsidP="00825ACA">
      <w:pPr>
        <w:jc w:val="both"/>
        <w:outlineLvl w:val="0"/>
        <w:rPr>
          <w:rFonts w:ascii="Tahoma" w:hAnsi="Tahoma" w:cs="Tahoma"/>
          <w:sz w:val="19"/>
          <w:szCs w:val="19"/>
        </w:rPr>
      </w:pPr>
      <w:r w:rsidRPr="002A0AD4">
        <w:rPr>
          <w:rFonts w:ascii="Tahoma" w:eastAsia="Arial Unicode MS" w:hAnsi="Tahoma" w:cs="Tahoma"/>
          <w:b/>
          <w:sz w:val="19"/>
          <w:szCs w:val="19"/>
          <w:u w:val="single" w:color="000000"/>
        </w:rPr>
        <w:t>Il processo di valutazione</w:t>
      </w:r>
      <w:r w:rsidRPr="002A0AD4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 </w:t>
      </w:r>
      <w:r w:rsidRPr="002A0AD4">
        <w:rPr>
          <w:rFonts w:ascii="Tahoma" w:eastAsia="Arial Unicode MS" w:hAnsi="Tahoma" w:cs="Tahoma"/>
          <w:bCs/>
          <w:sz w:val="19"/>
          <w:szCs w:val="19"/>
          <w:u w:color="000000"/>
        </w:rPr>
        <w:t>-</w:t>
      </w:r>
      <w:r w:rsidRPr="002A0AD4">
        <w:rPr>
          <w:rFonts w:ascii="Tahoma" w:eastAsia="Arial Unicode MS" w:hAnsi="Tahoma" w:cs="Tahoma"/>
          <w:b/>
          <w:sz w:val="19"/>
          <w:szCs w:val="19"/>
          <w:u w:color="000000"/>
        </w:rPr>
        <w:t xml:space="preserve"> </w:t>
      </w:r>
      <w:r w:rsidRPr="002A0AD4">
        <w:rPr>
          <w:rFonts w:ascii="Tahoma" w:eastAsia="Arial Unicode MS" w:hAnsi="Tahoma" w:cs="Tahoma"/>
          <w:sz w:val="19"/>
          <w:szCs w:val="19"/>
          <w:u w:color="000000"/>
        </w:rPr>
        <w:t xml:space="preserve">Il processo di selezione delle proposte è </w:t>
      </w:r>
      <w:r w:rsidRPr="002A0AD4">
        <w:rPr>
          <w:rFonts w:ascii="Tahoma" w:eastAsia="Arial Unicode MS" w:hAnsi="Tahoma" w:cs="Tahoma"/>
          <w:b/>
          <w:sz w:val="19"/>
          <w:szCs w:val="19"/>
          <w:u w:color="000000"/>
        </w:rPr>
        <w:t>affidato ad una commissione scientifica composta da esperti internazionali,</w:t>
      </w:r>
      <w:r w:rsidRPr="002A0AD4">
        <w:rPr>
          <w:rFonts w:ascii="Tahoma" w:eastAsia="Arial Unicode MS" w:hAnsi="Tahoma" w:cs="Tahoma"/>
          <w:sz w:val="19"/>
          <w:szCs w:val="19"/>
          <w:u w:color="000000"/>
        </w:rPr>
        <w:t xml:space="preserve"> che valuteranno i lavori in maniera indipendente, assicurando trasparenza, oggettività e valorizzazione del merito scientifico. </w:t>
      </w:r>
      <w:r w:rsidRPr="002A0AD4">
        <w:rPr>
          <w:rFonts w:ascii="Tahoma" w:hAnsi="Tahoma" w:cs="Tahoma"/>
          <w:sz w:val="19"/>
          <w:szCs w:val="19"/>
        </w:rPr>
        <w:t xml:space="preserve">La modalità adottata da AriSLA, in linea con i migliori standard delle agenzie che finanziano ricerca scientifica a livello mondiale, è svolta in tre fasi. Ogni lettera di intenti che rispetterà i criteri di eleggibilità previsti dal Bando parteciperà al processo di valutazione e verrà inviata a tre revisori indipendenti della commissione scientifica, selezionati sulla base della pertinenza e dell’esperienza nell’area di studio della proposta sottomessa. I ricercatori </w:t>
      </w:r>
      <w:r w:rsidR="00685931" w:rsidRPr="002A0AD4">
        <w:rPr>
          <w:rFonts w:ascii="Tahoma" w:hAnsi="Tahoma" w:cs="Tahoma"/>
          <w:sz w:val="19"/>
          <w:szCs w:val="19"/>
        </w:rPr>
        <w:t xml:space="preserve">le cui </w:t>
      </w:r>
      <w:r w:rsidR="008729DF" w:rsidRPr="002A0AD4">
        <w:rPr>
          <w:rFonts w:ascii="Tahoma" w:hAnsi="Tahoma" w:cs="Tahoma"/>
          <w:sz w:val="19"/>
          <w:szCs w:val="19"/>
        </w:rPr>
        <w:t>LOI avranno</w:t>
      </w:r>
      <w:r w:rsidRPr="002A0AD4">
        <w:rPr>
          <w:rFonts w:ascii="Tahoma" w:hAnsi="Tahoma" w:cs="Tahoma"/>
          <w:sz w:val="19"/>
          <w:szCs w:val="19"/>
        </w:rPr>
        <w:t xml:space="preserve"> ottenuto le migliori valutazioni verranno invitati a sottomettere una proposta di progetto dettagliata, che sarà nuovamente valutata dai revisori sia in remoto che durante una discussione plenaria. </w:t>
      </w:r>
      <w:r w:rsidRPr="002A0AD4">
        <w:rPr>
          <w:rFonts w:ascii="Tahoma" w:eastAsia="Arial Unicode MS" w:hAnsi="Tahoma" w:cs="Tahoma"/>
          <w:b/>
          <w:sz w:val="19"/>
          <w:szCs w:val="19"/>
          <w:u w:color="000000"/>
        </w:rPr>
        <w:t>L’approvazione dei nuovi progetti è prevista entro la fine del 202</w:t>
      </w:r>
      <w:r w:rsidR="00CA7945" w:rsidRPr="002A0AD4">
        <w:rPr>
          <w:rFonts w:ascii="Tahoma" w:eastAsia="Arial Unicode MS" w:hAnsi="Tahoma" w:cs="Tahoma"/>
          <w:b/>
          <w:sz w:val="19"/>
          <w:szCs w:val="19"/>
          <w:u w:color="000000"/>
        </w:rPr>
        <w:t>6</w:t>
      </w:r>
      <w:r w:rsidRPr="002A0AD4">
        <w:rPr>
          <w:rFonts w:ascii="Tahoma" w:eastAsia="Arial Unicode MS" w:hAnsi="Tahoma" w:cs="Tahoma"/>
          <w:b/>
          <w:sz w:val="19"/>
          <w:szCs w:val="19"/>
          <w:u w:color="000000"/>
        </w:rPr>
        <w:t>.</w:t>
      </w:r>
    </w:p>
    <w:p w14:paraId="5AF20BA7" w14:textId="77777777" w:rsidR="0041511A" w:rsidRPr="002A0AD4" w:rsidRDefault="0041511A" w:rsidP="00044306">
      <w:pPr>
        <w:tabs>
          <w:tab w:val="left" w:pos="1986"/>
        </w:tabs>
        <w:jc w:val="both"/>
        <w:outlineLvl w:val="0"/>
        <w:rPr>
          <w:rFonts w:ascii="Tahoma" w:eastAsia="Arial Unicode MS" w:hAnsi="Tahoma" w:cs="Tahoma"/>
          <w:sz w:val="19"/>
          <w:szCs w:val="19"/>
          <w:u w:color="000000"/>
        </w:rPr>
      </w:pPr>
    </w:p>
    <w:p w14:paraId="3DBDD148" w14:textId="77777777" w:rsidR="007223EF" w:rsidRPr="002A0AD4" w:rsidRDefault="007223EF" w:rsidP="00044306">
      <w:pPr>
        <w:tabs>
          <w:tab w:val="left" w:pos="1986"/>
        </w:tabs>
        <w:jc w:val="both"/>
        <w:outlineLvl w:val="0"/>
        <w:rPr>
          <w:rFonts w:ascii="Tahoma" w:eastAsia="Arial Unicode MS" w:hAnsi="Tahoma" w:cs="Tahoma"/>
          <w:sz w:val="19"/>
          <w:szCs w:val="19"/>
          <w:u w:color="000000"/>
        </w:rPr>
      </w:pPr>
    </w:p>
    <w:p w14:paraId="4E4DD97D" w14:textId="0BD9FB97" w:rsidR="00044306" w:rsidRPr="002A0AD4" w:rsidRDefault="00044306" w:rsidP="00044306">
      <w:pPr>
        <w:tabs>
          <w:tab w:val="left" w:pos="1986"/>
        </w:tabs>
        <w:jc w:val="both"/>
        <w:outlineLvl w:val="0"/>
        <w:rPr>
          <w:rFonts w:ascii="Tahoma" w:eastAsia="Arial Unicode MS" w:hAnsi="Tahoma" w:cs="Tahoma"/>
          <w:sz w:val="19"/>
          <w:szCs w:val="19"/>
          <w:u w:color="000000"/>
        </w:rPr>
      </w:pPr>
      <w:r w:rsidRPr="002A0AD4">
        <w:rPr>
          <w:rFonts w:ascii="Tahoma" w:eastAsia="Arial Unicode MS" w:hAnsi="Tahoma" w:cs="Tahoma"/>
          <w:sz w:val="19"/>
          <w:szCs w:val="19"/>
          <w:u w:color="000000"/>
        </w:rPr>
        <w:t>___________________________________________________________________</w:t>
      </w:r>
    </w:p>
    <w:p w14:paraId="1B9D6981" w14:textId="77777777" w:rsidR="00044306" w:rsidRPr="002A0AD4" w:rsidRDefault="00044306" w:rsidP="00044306">
      <w:pPr>
        <w:tabs>
          <w:tab w:val="left" w:pos="1986"/>
        </w:tabs>
        <w:jc w:val="both"/>
        <w:outlineLvl w:val="0"/>
        <w:rPr>
          <w:rFonts w:ascii="Tahoma" w:eastAsia="Arial Unicode MS" w:hAnsi="Tahoma" w:cs="Tahoma"/>
          <w:sz w:val="19"/>
          <w:szCs w:val="19"/>
          <w:u w:color="000000"/>
        </w:rPr>
      </w:pPr>
      <w:r w:rsidRPr="002A0AD4">
        <w:rPr>
          <w:rFonts w:ascii="Tahoma" w:eastAsia="Arial Unicode MS" w:hAnsi="Tahoma" w:cs="Tahoma"/>
          <w:b/>
          <w:i/>
          <w:sz w:val="19"/>
          <w:szCs w:val="19"/>
          <w:u w:color="000000"/>
        </w:rPr>
        <w:t>Fondazione AriSLA</w:t>
      </w:r>
      <w:r w:rsidRPr="002A0AD4">
        <w:rPr>
          <w:rFonts w:ascii="Tahoma" w:eastAsia="Arial Unicode MS" w:hAnsi="Tahoma" w:cs="Tahoma"/>
          <w:sz w:val="19"/>
          <w:szCs w:val="19"/>
          <w:u w:color="000000"/>
        </w:rPr>
        <w:t xml:space="preserve"> </w:t>
      </w:r>
    </w:p>
    <w:p w14:paraId="72DE1637" w14:textId="7A7F2F3D" w:rsidR="00044306" w:rsidRPr="002A0AD4" w:rsidRDefault="00044306" w:rsidP="00F03CDC">
      <w:pPr>
        <w:jc w:val="both"/>
        <w:outlineLvl w:val="0"/>
        <w:rPr>
          <w:rFonts w:ascii="Tahoma" w:eastAsia="Arial Unicode MS" w:hAnsi="Tahoma" w:cs="Tahoma"/>
          <w:sz w:val="19"/>
          <w:szCs w:val="19"/>
          <w:u w:color="000000"/>
        </w:rPr>
      </w:pPr>
      <w:r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AriSLA, Fondazione Italiana di ricerca per la Sclerosi Laterale Amiotrofica </w:t>
      </w:r>
      <w:r w:rsidR="003F4011" w:rsidRPr="002A0AD4">
        <w:rPr>
          <w:rFonts w:ascii="Tahoma" w:eastAsia="Arial Unicode MS" w:hAnsi="Tahoma" w:cs="Tahoma"/>
          <w:i/>
          <w:sz w:val="19"/>
          <w:szCs w:val="19"/>
          <w:u w:color="000000"/>
        </w:rPr>
        <w:t>– Ente del Terzo Settore</w:t>
      </w:r>
      <w:r w:rsidR="000A7C91" w:rsidRPr="002A0AD4">
        <w:rPr>
          <w:rFonts w:ascii="Tahoma" w:eastAsia="Arial Unicode MS" w:hAnsi="Tahoma" w:cs="Tahoma"/>
          <w:i/>
          <w:sz w:val="19"/>
          <w:szCs w:val="19"/>
          <w:u w:color="000000"/>
        </w:rPr>
        <w:t>,</w:t>
      </w:r>
      <w:r w:rsidR="003F4011"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 </w:t>
      </w:r>
      <w:r w:rsidR="008823F1"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è nata </w:t>
      </w:r>
      <w:r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nel dicembre 2008 per promuovere, finanziare e coordinare la ricerca scientifica d’eccellenza sulla SLA. Principale organismo a livello italiano e nel panorama europeo a occuparsi </w:t>
      </w:r>
      <w:r w:rsidR="008823F1" w:rsidRPr="002A0AD4">
        <w:rPr>
          <w:rFonts w:ascii="Tahoma" w:eastAsia="Arial Unicode MS" w:hAnsi="Tahoma" w:cs="Tahoma"/>
          <w:i/>
          <w:sz w:val="19"/>
          <w:szCs w:val="19"/>
          <w:u w:color="000000"/>
        </w:rPr>
        <w:t>esclusivamente</w:t>
      </w:r>
      <w:r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 di ricerca sulla SLA, AriSLA è stata costituita per volontà di soggetti di eccellenza in campo scientifico e filantropico quali</w:t>
      </w:r>
      <w:r w:rsidRPr="002A0AD4">
        <w:rPr>
          <w:rFonts w:ascii="Tahoma" w:eastAsia="Arial Unicode MS" w:hAnsi="Tahoma" w:cs="Tahoma"/>
          <w:b/>
          <w:i/>
          <w:sz w:val="19"/>
          <w:szCs w:val="19"/>
          <w:u w:color="000000"/>
        </w:rPr>
        <w:t xml:space="preserve"> </w:t>
      </w:r>
      <w:r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AISLA </w:t>
      </w:r>
      <w:proofErr w:type="spellStart"/>
      <w:r w:rsidR="008729DF" w:rsidRPr="002A0AD4">
        <w:rPr>
          <w:rFonts w:ascii="Tahoma" w:eastAsia="Arial Unicode MS" w:hAnsi="Tahoma" w:cs="Tahoma"/>
          <w:i/>
          <w:sz w:val="19"/>
          <w:szCs w:val="19"/>
          <w:u w:color="000000"/>
        </w:rPr>
        <w:t>Aps</w:t>
      </w:r>
      <w:proofErr w:type="spellEnd"/>
      <w:r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 - Associazione Italiana Sclerosi Laterale Amiotrofica, Fondazione Cariplo, Fondazione Telethon </w:t>
      </w:r>
      <w:r w:rsidR="006D3764"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ETS </w:t>
      </w:r>
      <w:r w:rsidRPr="002A0AD4">
        <w:rPr>
          <w:rFonts w:ascii="Tahoma" w:eastAsia="Arial Unicode MS" w:hAnsi="Tahoma" w:cs="Tahoma"/>
          <w:i/>
          <w:sz w:val="19"/>
          <w:szCs w:val="19"/>
          <w:u w:color="000000"/>
        </w:rPr>
        <w:t xml:space="preserve">e Fondazione Vialli e Mauro per la Ricerca e lo Sport Onlus. </w:t>
      </w:r>
    </w:p>
    <w:p w14:paraId="4D072CD3" w14:textId="77777777" w:rsidR="00044306" w:rsidRPr="002A0AD4" w:rsidRDefault="00044306" w:rsidP="00044306">
      <w:pPr>
        <w:jc w:val="both"/>
        <w:outlineLvl w:val="0"/>
        <w:rPr>
          <w:rFonts w:ascii="Tahoma" w:eastAsia="Arial Unicode MS" w:hAnsi="Tahoma" w:cs="Tahoma"/>
          <w:sz w:val="19"/>
          <w:szCs w:val="19"/>
          <w:u w:color="000000"/>
        </w:rPr>
      </w:pPr>
    </w:p>
    <w:p w14:paraId="274F6ECC" w14:textId="77777777" w:rsidR="00044306" w:rsidRPr="00D12EDF" w:rsidRDefault="00044306" w:rsidP="00044306">
      <w:pPr>
        <w:pStyle w:val="Normal1"/>
        <w:jc w:val="both"/>
        <w:rPr>
          <w:rFonts w:ascii="Tahoma" w:eastAsia="Calibri" w:hAnsi="Tahoma" w:cs="Tahoma"/>
          <w:sz w:val="19"/>
          <w:szCs w:val="19"/>
          <w:u w:val="single"/>
          <w:lang w:bidi="ar-SA"/>
        </w:rPr>
      </w:pPr>
      <w:r w:rsidRPr="00D12EDF">
        <w:rPr>
          <w:rFonts w:ascii="Tahoma" w:eastAsia="Calibri" w:hAnsi="Tahoma" w:cs="Tahoma"/>
          <w:sz w:val="19"/>
          <w:szCs w:val="19"/>
          <w:u w:val="single"/>
          <w:lang w:bidi="ar-SA"/>
        </w:rPr>
        <w:t>Contatti ufficio stampa AriSLA</w:t>
      </w:r>
    </w:p>
    <w:p w14:paraId="2D5A6147" w14:textId="77777777" w:rsidR="00044306" w:rsidRPr="00D12EDF" w:rsidRDefault="00044306" w:rsidP="00044306">
      <w:pPr>
        <w:pStyle w:val="Normale10"/>
        <w:rPr>
          <w:rFonts w:ascii="Tahoma" w:hAnsi="Tahoma" w:cs="Tahoma"/>
          <w:sz w:val="19"/>
          <w:szCs w:val="19"/>
        </w:rPr>
      </w:pPr>
      <w:r w:rsidRPr="00D12EDF">
        <w:rPr>
          <w:rFonts w:ascii="Tahoma" w:hAnsi="Tahoma" w:cs="Tahoma"/>
          <w:sz w:val="19"/>
          <w:szCs w:val="19"/>
        </w:rPr>
        <w:t xml:space="preserve">Tiziana Zaffino - 02.20.24.23.90 - </w:t>
      </w:r>
      <w:proofErr w:type="spellStart"/>
      <w:r w:rsidRPr="00D12EDF">
        <w:rPr>
          <w:rFonts w:ascii="Tahoma" w:hAnsi="Tahoma" w:cs="Tahoma"/>
          <w:sz w:val="19"/>
          <w:szCs w:val="19"/>
        </w:rPr>
        <w:t>cell</w:t>
      </w:r>
      <w:proofErr w:type="spellEnd"/>
      <w:r w:rsidRPr="00D12EDF">
        <w:rPr>
          <w:rFonts w:ascii="Tahoma" w:hAnsi="Tahoma" w:cs="Tahoma"/>
          <w:sz w:val="19"/>
          <w:szCs w:val="19"/>
        </w:rPr>
        <w:t xml:space="preserve">. 347 2895206 </w:t>
      </w:r>
      <w:r w:rsidR="0076316E" w:rsidRPr="00D12EDF">
        <w:rPr>
          <w:rFonts w:ascii="Tahoma" w:hAnsi="Tahoma" w:cs="Tahoma"/>
          <w:sz w:val="19"/>
          <w:szCs w:val="19"/>
        </w:rPr>
        <w:t xml:space="preserve"> </w:t>
      </w:r>
      <w:hyperlink r:id="rId19" w:history="1">
        <w:r w:rsidR="0076316E" w:rsidRPr="00D12EDF">
          <w:rPr>
            <w:rStyle w:val="Collegamentoipertestuale"/>
            <w:rFonts w:ascii="Tahoma" w:hAnsi="Tahoma" w:cs="Tahoma"/>
            <w:sz w:val="19"/>
            <w:szCs w:val="19"/>
          </w:rPr>
          <w:t>tiziana.zaffino@arisla.org</w:t>
        </w:r>
      </w:hyperlink>
    </w:p>
    <w:p w14:paraId="336E6E43" w14:textId="77777777" w:rsidR="00D12EDF" w:rsidRPr="00D12EDF" w:rsidRDefault="00D12EDF" w:rsidP="00044306">
      <w:pPr>
        <w:pStyle w:val="Normale10"/>
        <w:rPr>
          <w:rFonts w:ascii="Tahoma" w:hAnsi="Tahoma" w:cs="Tahoma"/>
          <w:sz w:val="19"/>
          <w:szCs w:val="19"/>
        </w:rPr>
      </w:pPr>
    </w:p>
    <w:p w14:paraId="584667E0" w14:textId="72B2D159" w:rsidR="00D12EDF" w:rsidRPr="00D12EDF" w:rsidRDefault="00D12EDF" w:rsidP="00D12EDF">
      <w:pPr>
        <w:pStyle w:val="Normale10"/>
        <w:rPr>
          <w:rFonts w:ascii="Tahoma" w:eastAsia="Arial Unicode MS" w:hAnsi="Tahoma" w:cs="Tahoma"/>
          <w:sz w:val="19"/>
          <w:szCs w:val="19"/>
          <w:u w:color="000000"/>
        </w:rPr>
      </w:pPr>
      <w:r w:rsidRPr="00D12EDF">
        <w:rPr>
          <w:rFonts w:ascii="Tahoma" w:hAnsi="Tahoma" w:cs="Tahoma"/>
          <w:sz w:val="19"/>
          <w:szCs w:val="19"/>
        </w:rPr>
        <w:t>www.arisla.org</w:t>
      </w:r>
    </w:p>
    <w:p w14:paraId="1FF22125" w14:textId="77777777" w:rsidR="00D12EDF" w:rsidRPr="00D12EDF" w:rsidRDefault="00D12EDF" w:rsidP="00CE046A">
      <w:pPr>
        <w:jc w:val="both"/>
        <w:outlineLvl w:val="0"/>
        <w:rPr>
          <w:rFonts w:ascii="Tahoma" w:eastAsia="Arial Unicode MS" w:hAnsi="Tahoma" w:cs="Tahoma"/>
          <w:sz w:val="19"/>
          <w:szCs w:val="19"/>
          <w:u w:color="000000"/>
        </w:rPr>
      </w:pPr>
    </w:p>
    <w:sectPr w:rsidR="00D12EDF" w:rsidRPr="00D12EDF" w:rsidSect="007223EF">
      <w:headerReference w:type="default" r:id="rId20"/>
      <w:footerReference w:type="even" r:id="rId21"/>
      <w:footerReference w:type="default" r:id="rId22"/>
      <w:pgSz w:w="11906" w:h="16838"/>
      <w:pgMar w:top="1656" w:right="707" w:bottom="1418" w:left="851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BF24" w14:textId="77777777" w:rsidR="00B6424C" w:rsidRDefault="00B6424C" w:rsidP="00C91763">
      <w:r>
        <w:separator/>
      </w:r>
    </w:p>
  </w:endnote>
  <w:endnote w:type="continuationSeparator" w:id="0">
    <w:p w14:paraId="63E16E3F" w14:textId="77777777" w:rsidR="00B6424C" w:rsidRDefault="00B6424C" w:rsidP="00C91763">
      <w:r>
        <w:continuationSeparator/>
      </w:r>
    </w:p>
  </w:endnote>
  <w:endnote w:type="continuationNotice" w:id="1">
    <w:p w14:paraId="2EBAADF7" w14:textId="77777777" w:rsidR="00B6424C" w:rsidRDefault="00B64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3FB7" w14:textId="77777777" w:rsidR="002B4936" w:rsidRDefault="002B493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F323" w14:textId="20A59463" w:rsidR="006F3AD5" w:rsidRPr="005B4CFB" w:rsidRDefault="00E47C82" w:rsidP="006F3AD5">
    <w:pPr>
      <w:pStyle w:val="Pidipagina"/>
      <w:rPr>
        <w:rFonts w:ascii="Myriad Pro" w:hAnsi="Myriad Pro"/>
        <w:color w:val="244061"/>
        <w:sz w:val="18"/>
        <w:szCs w:val="18"/>
      </w:rPr>
    </w:pPr>
    <w:r>
      <w:rPr>
        <w:rFonts w:ascii="Myriad Pro" w:hAnsi="Myriad Pro"/>
        <w:noProof/>
        <w:color w:val="244061"/>
        <w:sz w:val="18"/>
        <w:szCs w:val="18"/>
      </w:rPr>
      <w:drawing>
        <wp:anchor distT="0" distB="0" distL="114300" distR="114300" simplePos="0" relativeHeight="251658241" behindDoc="0" locked="0" layoutInCell="1" allowOverlap="1" wp14:anchorId="1D567E1D" wp14:editId="10D50DAD">
          <wp:simplePos x="0" y="0"/>
          <wp:positionH relativeFrom="column">
            <wp:posOffset>5594985</wp:posOffset>
          </wp:positionH>
          <wp:positionV relativeFrom="paragraph">
            <wp:posOffset>-4445</wp:posOffset>
          </wp:positionV>
          <wp:extent cx="930302" cy="600468"/>
          <wp:effectExtent l="0" t="0" r="3175" b="9525"/>
          <wp:wrapNone/>
          <wp:docPr id="66790608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906082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" r="215"/>
                  <a:stretch>
                    <a:fillRect/>
                  </a:stretch>
                </pic:blipFill>
                <pic:spPr bwMode="auto">
                  <a:xfrm>
                    <a:off x="0" y="0"/>
                    <a:ext cx="930302" cy="6004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7D4E83D5" wp14:editId="34C5C31F">
          <wp:simplePos x="0" y="0"/>
          <wp:positionH relativeFrom="margin">
            <wp:posOffset>2830830</wp:posOffset>
          </wp:positionH>
          <wp:positionV relativeFrom="margin">
            <wp:posOffset>8879205</wp:posOffset>
          </wp:positionV>
          <wp:extent cx="603885" cy="603885"/>
          <wp:effectExtent l="0" t="0" r="5715" b="5715"/>
          <wp:wrapSquare wrapText="bothSides"/>
          <wp:docPr id="141849341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93411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yriad Pro" w:hAnsi="Myriad Pro"/>
        <w:noProof/>
        <w:color w:val="244061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8D6065" wp14:editId="79CC2FDD">
              <wp:simplePos x="0" y="0"/>
              <wp:positionH relativeFrom="column">
                <wp:posOffset>2626360</wp:posOffset>
              </wp:positionH>
              <wp:positionV relativeFrom="paragraph">
                <wp:posOffset>-12203</wp:posOffset>
              </wp:positionV>
              <wp:extent cx="635" cy="540000"/>
              <wp:effectExtent l="0" t="0" r="37465" b="31750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00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6AD4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206.8pt;margin-top:-.95pt;width:.0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" strokecolor="#92d050" strokeweight="1pt"/>
          </w:pict>
        </mc:Fallback>
      </mc:AlternateContent>
    </w:r>
    <w:r w:rsidRPr="00E47C82">
      <w:rPr>
        <w:rFonts w:ascii="Myriad Pro" w:hAnsi="Myriad Pro"/>
        <w:noProof/>
        <w:color w:val="244061"/>
        <w:sz w:val="18"/>
        <w:szCs w:val="18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B0FEBF2" wp14:editId="66683DEB">
              <wp:simplePos x="0" y="0"/>
              <wp:positionH relativeFrom="column">
                <wp:posOffset>-190997</wp:posOffset>
              </wp:positionH>
              <wp:positionV relativeFrom="paragraph">
                <wp:posOffset>128270</wp:posOffset>
              </wp:positionV>
              <wp:extent cx="2774950" cy="1404620"/>
              <wp:effectExtent l="0" t="0" r="6350" b="254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14D3B" w14:textId="5F0B58F4" w:rsidR="00E47C82" w:rsidRDefault="00E47C82" w:rsidP="00D12EDF">
                          <w:pPr>
                            <w:jc w:val="both"/>
                          </w:pPr>
                          <w:r>
                            <w:rPr>
                              <w:rFonts w:ascii="Myriad Pro" w:hAnsi="Myriad Pro"/>
                              <w:color w:val="244061"/>
                              <w:sz w:val="18"/>
                              <w:szCs w:val="18"/>
                            </w:rPr>
                            <w:t xml:space="preserve">                          </w:t>
                          </w:r>
                          <w:r w:rsidRPr="005B4CFB">
                            <w:rPr>
                              <w:rFonts w:ascii="Myriad Pro" w:hAnsi="Myriad Pro"/>
                              <w:color w:val="244061"/>
                              <w:sz w:val="18"/>
                              <w:szCs w:val="18"/>
                            </w:rPr>
                            <w:t>Insieme per un futuro senza SLA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0FEBF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5.05pt;margin-top:10.1pt;width:218.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FJDQIAAPc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" stroked="f">
              <v:textbox style="mso-fit-shape-to-text:t">
                <w:txbxContent>
                  <w:p w14:paraId="15314D3B" w14:textId="5F0B58F4" w:rsidR="00E47C82" w:rsidRDefault="00E47C82" w:rsidP="00D12EDF">
                    <w:pPr>
                      <w:jc w:val="both"/>
                    </w:pPr>
                    <w:r>
                      <w:rPr>
                        <w:rFonts w:ascii="Myriad Pro" w:hAnsi="Myriad Pro"/>
                        <w:color w:val="244061"/>
                        <w:sz w:val="18"/>
                        <w:szCs w:val="18"/>
                      </w:rPr>
                      <w:t xml:space="preserve">                          </w:t>
                    </w:r>
                    <w:r w:rsidRPr="005B4CFB">
                      <w:rPr>
                        <w:rFonts w:ascii="Myriad Pro" w:hAnsi="Myriad Pro"/>
                        <w:color w:val="244061"/>
                        <w:sz w:val="18"/>
                        <w:szCs w:val="18"/>
                      </w:rPr>
                      <w:t>Insieme per un futuro senza SLA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17CC">
      <w:rPr>
        <w:noProof/>
      </w:rPr>
      <w:drawing>
        <wp:anchor distT="0" distB="0" distL="114300" distR="114300" simplePos="0" relativeHeight="251658243" behindDoc="0" locked="0" layoutInCell="1" allowOverlap="1" wp14:anchorId="7B77B90C" wp14:editId="39B8BB92">
          <wp:simplePos x="0" y="0"/>
          <wp:positionH relativeFrom="margin">
            <wp:posOffset>4670425</wp:posOffset>
          </wp:positionH>
          <wp:positionV relativeFrom="margin">
            <wp:posOffset>9018905</wp:posOffset>
          </wp:positionV>
          <wp:extent cx="871220" cy="325755"/>
          <wp:effectExtent l="0" t="0" r="5080" b="0"/>
          <wp:wrapSquare wrapText="bothSides"/>
          <wp:docPr id="628467118" name="Immagine 628467118" descr="Immagine che contiene Carattere, Elementi grafici, grafic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454541" name="Immagine 1818454541" descr="Immagine che contiene Carattere, Elementi grafici, grafica, schermat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7CC">
      <w:rPr>
        <w:noProof/>
      </w:rPr>
      <w:drawing>
        <wp:anchor distT="0" distB="0" distL="114300" distR="114300" simplePos="0" relativeHeight="251658242" behindDoc="0" locked="0" layoutInCell="1" allowOverlap="1" wp14:anchorId="605CB316" wp14:editId="09D04ED2">
          <wp:simplePos x="0" y="0"/>
          <wp:positionH relativeFrom="margin">
            <wp:posOffset>3651885</wp:posOffset>
          </wp:positionH>
          <wp:positionV relativeFrom="margin">
            <wp:posOffset>8989060</wp:posOffset>
          </wp:positionV>
          <wp:extent cx="800100" cy="391160"/>
          <wp:effectExtent l="0" t="0" r="0" b="8890"/>
          <wp:wrapSquare wrapText="bothSides"/>
          <wp:docPr id="1241613138" name="Immagine 1241613138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16417" name="Immagine 1464216417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65"/>
                  <a:stretch/>
                </pic:blipFill>
                <pic:spPr bwMode="auto">
                  <a:xfrm>
                    <a:off x="0" y="0"/>
                    <a:ext cx="80010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78FF6" w14:textId="77777777" w:rsidR="006F3AD5" w:rsidRDefault="006F3AD5" w:rsidP="0096547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1A7C" w14:textId="77777777" w:rsidR="00B6424C" w:rsidRDefault="00B6424C" w:rsidP="00C91763">
      <w:r>
        <w:separator/>
      </w:r>
    </w:p>
  </w:footnote>
  <w:footnote w:type="continuationSeparator" w:id="0">
    <w:p w14:paraId="284E2AA5" w14:textId="77777777" w:rsidR="00B6424C" w:rsidRDefault="00B6424C" w:rsidP="00C91763">
      <w:r>
        <w:continuationSeparator/>
      </w:r>
    </w:p>
  </w:footnote>
  <w:footnote w:type="continuationNotice" w:id="1">
    <w:p w14:paraId="39B9C5B6" w14:textId="77777777" w:rsidR="00B6424C" w:rsidRDefault="00B64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FF73" w14:textId="2E4914AF" w:rsidR="00A60F24" w:rsidRDefault="000735FC" w:rsidP="00044306">
    <w:pPr>
      <w:pStyle w:val="Intestazione"/>
      <w:tabs>
        <w:tab w:val="clear" w:pos="9638"/>
      </w:tabs>
      <w:jc w:val="center"/>
    </w:pPr>
    <w:r>
      <w:rPr>
        <w:noProof/>
      </w:rPr>
      <w:drawing>
        <wp:inline distT="0" distB="0" distL="0" distR="0" wp14:anchorId="44AB5145" wp14:editId="34CCA879">
          <wp:extent cx="1244009" cy="821589"/>
          <wp:effectExtent l="0" t="0" r="0" b="0"/>
          <wp:docPr id="1504174292" name="Immagine 1504174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029" cy="83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D2D"/>
    <w:multiLevelType w:val="hybridMultilevel"/>
    <w:tmpl w:val="A12C7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2B7E"/>
    <w:multiLevelType w:val="hybridMultilevel"/>
    <w:tmpl w:val="95E021AA"/>
    <w:lvl w:ilvl="0" w:tplc="27B4A5A6">
      <w:numFmt w:val="bullet"/>
      <w:lvlText w:val="-"/>
      <w:lvlJc w:val="left"/>
      <w:pPr>
        <w:ind w:left="1777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E3285E"/>
    <w:multiLevelType w:val="hybridMultilevel"/>
    <w:tmpl w:val="C0F85AF2"/>
    <w:lvl w:ilvl="0" w:tplc="5AA2915A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B7B72B4"/>
    <w:multiLevelType w:val="hybridMultilevel"/>
    <w:tmpl w:val="7BD64A78"/>
    <w:lvl w:ilvl="0" w:tplc="48125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A3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8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47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81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A4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68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09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84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B651A7"/>
    <w:multiLevelType w:val="hybridMultilevel"/>
    <w:tmpl w:val="792052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102"/>
    <w:multiLevelType w:val="hybridMultilevel"/>
    <w:tmpl w:val="3D984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82A31"/>
    <w:multiLevelType w:val="hybridMultilevel"/>
    <w:tmpl w:val="B6F20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35057"/>
    <w:multiLevelType w:val="hybridMultilevel"/>
    <w:tmpl w:val="C5200776"/>
    <w:lvl w:ilvl="0" w:tplc="A6CEC7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ECD1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AF6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4D0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678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EBE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CC0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AC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0AA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5FA1"/>
    <w:multiLevelType w:val="hybridMultilevel"/>
    <w:tmpl w:val="E2C8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00ADE"/>
    <w:multiLevelType w:val="hybridMultilevel"/>
    <w:tmpl w:val="1DF4776A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7718EF"/>
    <w:multiLevelType w:val="hybridMultilevel"/>
    <w:tmpl w:val="5C5CA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21ADC"/>
    <w:multiLevelType w:val="hybridMultilevel"/>
    <w:tmpl w:val="6E7C01E8"/>
    <w:lvl w:ilvl="0" w:tplc="27B4A5A6"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5FB5073"/>
    <w:multiLevelType w:val="hybridMultilevel"/>
    <w:tmpl w:val="2062D956"/>
    <w:lvl w:ilvl="0" w:tplc="46FEFFA0">
      <w:numFmt w:val="bullet"/>
      <w:lvlText w:val=""/>
      <w:lvlJc w:val="left"/>
      <w:pPr>
        <w:tabs>
          <w:tab w:val="num" w:pos="975"/>
        </w:tabs>
        <w:ind w:left="975" w:hanging="615"/>
      </w:pPr>
      <w:rPr>
        <w:rFonts w:ascii="Monotype Sorts" w:eastAsia="Times New Roman" w:hAnsi="Monotype Sorts" w:cs="Times New Roman" w:hint="default"/>
        <w:b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6119E"/>
    <w:multiLevelType w:val="hybridMultilevel"/>
    <w:tmpl w:val="0CD82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010F9"/>
    <w:multiLevelType w:val="singleLevel"/>
    <w:tmpl w:val="F4BC61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9D2929"/>
    <w:multiLevelType w:val="hybridMultilevel"/>
    <w:tmpl w:val="2014F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3313B"/>
    <w:multiLevelType w:val="hybridMultilevel"/>
    <w:tmpl w:val="D786B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959871">
    <w:abstractNumId w:val="11"/>
  </w:num>
  <w:num w:numId="2" w16cid:durableId="1812550500">
    <w:abstractNumId w:val="1"/>
  </w:num>
  <w:num w:numId="3" w16cid:durableId="1771856054">
    <w:abstractNumId w:val="2"/>
  </w:num>
  <w:num w:numId="4" w16cid:durableId="4593036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156536">
    <w:abstractNumId w:val="14"/>
  </w:num>
  <w:num w:numId="6" w16cid:durableId="931207074">
    <w:abstractNumId w:val="9"/>
  </w:num>
  <w:num w:numId="7" w16cid:durableId="325595298">
    <w:abstractNumId w:val="0"/>
  </w:num>
  <w:num w:numId="8" w16cid:durableId="915170529">
    <w:abstractNumId w:val="4"/>
  </w:num>
  <w:num w:numId="9" w16cid:durableId="448206119">
    <w:abstractNumId w:val="8"/>
  </w:num>
  <w:num w:numId="10" w16cid:durableId="549919968">
    <w:abstractNumId w:val="16"/>
  </w:num>
  <w:num w:numId="11" w16cid:durableId="1951859247">
    <w:abstractNumId w:val="13"/>
  </w:num>
  <w:num w:numId="12" w16cid:durableId="407655438">
    <w:abstractNumId w:val="3"/>
  </w:num>
  <w:num w:numId="13" w16cid:durableId="709652750">
    <w:abstractNumId w:val="6"/>
  </w:num>
  <w:num w:numId="14" w16cid:durableId="103505439">
    <w:abstractNumId w:val="5"/>
  </w:num>
  <w:num w:numId="15" w16cid:durableId="1189761537">
    <w:abstractNumId w:val="10"/>
  </w:num>
  <w:num w:numId="16" w16cid:durableId="1085951948">
    <w:abstractNumId w:val="15"/>
  </w:num>
  <w:num w:numId="17" w16cid:durableId="1002851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lignBordersAndEdges/>
  <w:proofState w:spelling="clean" w:grammar="clean"/>
  <w:trackRevisions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1"/>
    <w:rsid w:val="00004431"/>
    <w:rsid w:val="000067AD"/>
    <w:rsid w:val="00007ED8"/>
    <w:rsid w:val="00012715"/>
    <w:rsid w:val="00015945"/>
    <w:rsid w:val="00015CE6"/>
    <w:rsid w:val="00017F0B"/>
    <w:rsid w:val="00020F07"/>
    <w:rsid w:val="00022374"/>
    <w:rsid w:val="000228DF"/>
    <w:rsid w:val="000230C7"/>
    <w:rsid w:val="00023D28"/>
    <w:rsid w:val="000278DB"/>
    <w:rsid w:val="0003416C"/>
    <w:rsid w:val="000342FA"/>
    <w:rsid w:val="00034C4E"/>
    <w:rsid w:val="00035A9D"/>
    <w:rsid w:val="00035E3F"/>
    <w:rsid w:val="00040323"/>
    <w:rsid w:val="00044306"/>
    <w:rsid w:val="000443C5"/>
    <w:rsid w:val="00046FE0"/>
    <w:rsid w:val="000519B7"/>
    <w:rsid w:val="00052DD2"/>
    <w:rsid w:val="00054C4F"/>
    <w:rsid w:val="00057661"/>
    <w:rsid w:val="000604A7"/>
    <w:rsid w:val="00060C40"/>
    <w:rsid w:val="00065306"/>
    <w:rsid w:val="00067163"/>
    <w:rsid w:val="0006789A"/>
    <w:rsid w:val="00067D1C"/>
    <w:rsid w:val="00070B65"/>
    <w:rsid w:val="00071C40"/>
    <w:rsid w:val="000725C6"/>
    <w:rsid w:val="00072E5A"/>
    <w:rsid w:val="00073438"/>
    <w:rsid w:val="000735FC"/>
    <w:rsid w:val="00074013"/>
    <w:rsid w:val="00074D82"/>
    <w:rsid w:val="00074F5A"/>
    <w:rsid w:val="000758AD"/>
    <w:rsid w:val="0007687F"/>
    <w:rsid w:val="00080621"/>
    <w:rsid w:val="00084622"/>
    <w:rsid w:val="00084668"/>
    <w:rsid w:val="00084757"/>
    <w:rsid w:val="00086BCE"/>
    <w:rsid w:val="000904CB"/>
    <w:rsid w:val="000914FD"/>
    <w:rsid w:val="00091F15"/>
    <w:rsid w:val="00092051"/>
    <w:rsid w:val="0009315E"/>
    <w:rsid w:val="0009349E"/>
    <w:rsid w:val="0009524E"/>
    <w:rsid w:val="000979B2"/>
    <w:rsid w:val="000A0286"/>
    <w:rsid w:val="000A1324"/>
    <w:rsid w:val="000A1695"/>
    <w:rsid w:val="000A3E65"/>
    <w:rsid w:val="000A4583"/>
    <w:rsid w:val="000A5825"/>
    <w:rsid w:val="000A5851"/>
    <w:rsid w:val="000A7774"/>
    <w:rsid w:val="000A7816"/>
    <w:rsid w:val="000A7C91"/>
    <w:rsid w:val="000B10FD"/>
    <w:rsid w:val="000B4167"/>
    <w:rsid w:val="000B585C"/>
    <w:rsid w:val="000B6D3B"/>
    <w:rsid w:val="000B71C1"/>
    <w:rsid w:val="000B78A6"/>
    <w:rsid w:val="000C1290"/>
    <w:rsid w:val="000C2B7A"/>
    <w:rsid w:val="000C2EEF"/>
    <w:rsid w:val="000C4643"/>
    <w:rsid w:val="000C6C9E"/>
    <w:rsid w:val="000C70C0"/>
    <w:rsid w:val="000C70D9"/>
    <w:rsid w:val="000C7F13"/>
    <w:rsid w:val="000D1D9F"/>
    <w:rsid w:val="000D1EDC"/>
    <w:rsid w:val="000D3445"/>
    <w:rsid w:val="000D37BB"/>
    <w:rsid w:val="000D4A56"/>
    <w:rsid w:val="000E0169"/>
    <w:rsid w:val="000E3804"/>
    <w:rsid w:val="000E6FB6"/>
    <w:rsid w:val="000F1348"/>
    <w:rsid w:val="000F16E3"/>
    <w:rsid w:val="000F1909"/>
    <w:rsid w:val="000F32E4"/>
    <w:rsid w:val="000F6F80"/>
    <w:rsid w:val="0010244B"/>
    <w:rsid w:val="001043A4"/>
    <w:rsid w:val="00104F8B"/>
    <w:rsid w:val="00105E34"/>
    <w:rsid w:val="00106045"/>
    <w:rsid w:val="00106E51"/>
    <w:rsid w:val="0010755B"/>
    <w:rsid w:val="00107696"/>
    <w:rsid w:val="001103AB"/>
    <w:rsid w:val="00110D2A"/>
    <w:rsid w:val="00111329"/>
    <w:rsid w:val="00112707"/>
    <w:rsid w:val="00113C40"/>
    <w:rsid w:val="0011444D"/>
    <w:rsid w:val="001152F6"/>
    <w:rsid w:val="001155D6"/>
    <w:rsid w:val="001178E0"/>
    <w:rsid w:val="00117988"/>
    <w:rsid w:val="00121D18"/>
    <w:rsid w:val="00122CED"/>
    <w:rsid w:val="001231C5"/>
    <w:rsid w:val="00124A51"/>
    <w:rsid w:val="00125DAF"/>
    <w:rsid w:val="00125FBA"/>
    <w:rsid w:val="001302FA"/>
    <w:rsid w:val="00130FF8"/>
    <w:rsid w:val="00131B6D"/>
    <w:rsid w:val="00131E30"/>
    <w:rsid w:val="00133674"/>
    <w:rsid w:val="00133ECB"/>
    <w:rsid w:val="00135A2B"/>
    <w:rsid w:val="00136D38"/>
    <w:rsid w:val="0013703C"/>
    <w:rsid w:val="00137623"/>
    <w:rsid w:val="0014002C"/>
    <w:rsid w:val="0014373B"/>
    <w:rsid w:val="001462A9"/>
    <w:rsid w:val="00146B75"/>
    <w:rsid w:val="00147103"/>
    <w:rsid w:val="00150E69"/>
    <w:rsid w:val="0015175C"/>
    <w:rsid w:val="001544FA"/>
    <w:rsid w:val="00155E59"/>
    <w:rsid w:val="0015631A"/>
    <w:rsid w:val="00160C02"/>
    <w:rsid w:val="00160CBA"/>
    <w:rsid w:val="001629BE"/>
    <w:rsid w:val="001637DD"/>
    <w:rsid w:val="00164F7E"/>
    <w:rsid w:val="001653F6"/>
    <w:rsid w:val="0016747C"/>
    <w:rsid w:val="00170443"/>
    <w:rsid w:val="00171AB8"/>
    <w:rsid w:val="00171CDF"/>
    <w:rsid w:val="00173039"/>
    <w:rsid w:val="00174B12"/>
    <w:rsid w:val="001759C0"/>
    <w:rsid w:val="0017799F"/>
    <w:rsid w:val="00180B28"/>
    <w:rsid w:val="0018131B"/>
    <w:rsid w:val="00181584"/>
    <w:rsid w:val="00181937"/>
    <w:rsid w:val="00182466"/>
    <w:rsid w:val="00182E8B"/>
    <w:rsid w:val="00183A74"/>
    <w:rsid w:val="00186C2F"/>
    <w:rsid w:val="00190D17"/>
    <w:rsid w:val="0019285A"/>
    <w:rsid w:val="00192936"/>
    <w:rsid w:val="00194AE6"/>
    <w:rsid w:val="00196884"/>
    <w:rsid w:val="00196AEA"/>
    <w:rsid w:val="001A08BA"/>
    <w:rsid w:val="001A2717"/>
    <w:rsid w:val="001A536B"/>
    <w:rsid w:val="001A5761"/>
    <w:rsid w:val="001B1556"/>
    <w:rsid w:val="001B3872"/>
    <w:rsid w:val="001B5ECE"/>
    <w:rsid w:val="001B64A8"/>
    <w:rsid w:val="001B6F9A"/>
    <w:rsid w:val="001B7872"/>
    <w:rsid w:val="001C12EB"/>
    <w:rsid w:val="001C3700"/>
    <w:rsid w:val="001C3B25"/>
    <w:rsid w:val="001C4AAC"/>
    <w:rsid w:val="001C5ABD"/>
    <w:rsid w:val="001D01AE"/>
    <w:rsid w:val="001D4D8F"/>
    <w:rsid w:val="001D7B99"/>
    <w:rsid w:val="001E27A3"/>
    <w:rsid w:val="001E47E6"/>
    <w:rsid w:val="001E49A4"/>
    <w:rsid w:val="001E66BE"/>
    <w:rsid w:val="001E6967"/>
    <w:rsid w:val="001E75C6"/>
    <w:rsid w:val="001F4B71"/>
    <w:rsid w:val="001F53E4"/>
    <w:rsid w:val="001F5F89"/>
    <w:rsid w:val="001F744C"/>
    <w:rsid w:val="002027E0"/>
    <w:rsid w:val="00204DB4"/>
    <w:rsid w:val="00205A9F"/>
    <w:rsid w:val="00206389"/>
    <w:rsid w:val="00211652"/>
    <w:rsid w:val="00211A94"/>
    <w:rsid w:val="0021286B"/>
    <w:rsid w:val="00214DCC"/>
    <w:rsid w:val="00215A3B"/>
    <w:rsid w:val="00216E87"/>
    <w:rsid w:val="00222423"/>
    <w:rsid w:val="00226FF2"/>
    <w:rsid w:val="00230DB4"/>
    <w:rsid w:val="00231EA6"/>
    <w:rsid w:val="00232C93"/>
    <w:rsid w:val="00233041"/>
    <w:rsid w:val="002337DD"/>
    <w:rsid w:val="002407B1"/>
    <w:rsid w:val="00240EAD"/>
    <w:rsid w:val="00242B61"/>
    <w:rsid w:val="0025616F"/>
    <w:rsid w:val="00256F73"/>
    <w:rsid w:val="0025737D"/>
    <w:rsid w:val="0025778D"/>
    <w:rsid w:val="002630DA"/>
    <w:rsid w:val="00264C35"/>
    <w:rsid w:val="00267075"/>
    <w:rsid w:val="00267191"/>
    <w:rsid w:val="00271AAA"/>
    <w:rsid w:val="00273ADE"/>
    <w:rsid w:val="00280326"/>
    <w:rsid w:val="002803BD"/>
    <w:rsid w:val="00280510"/>
    <w:rsid w:val="0028172D"/>
    <w:rsid w:val="002846CF"/>
    <w:rsid w:val="00284DF1"/>
    <w:rsid w:val="002863F8"/>
    <w:rsid w:val="00286BAE"/>
    <w:rsid w:val="00290008"/>
    <w:rsid w:val="002904AE"/>
    <w:rsid w:val="00290548"/>
    <w:rsid w:val="00291B97"/>
    <w:rsid w:val="002935C8"/>
    <w:rsid w:val="00293D96"/>
    <w:rsid w:val="002943C3"/>
    <w:rsid w:val="002950DB"/>
    <w:rsid w:val="00295176"/>
    <w:rsid w:val="0029523E"/>
    <w:rsid w:val="00295DA0"/>
    <w:rsid w:val="00296207"/>
    <w:rsid w:val="00296FB0"/>
    <w:rsid w:val="00297640"/>
    <w:rsid w:val="00297F13"/>
    <w:rsid w:val="002A0AD4"/>
    <w:rsid w:val="002A5914"/>
    <w:rsid w:val="002A5948"/>
    <w:rsid w:val="002A65A1"/>
    <w:rsid w:val="002B01B9"/>
    <w:rsid w:val="002B1DEE"/>
    <w:rsid w:val="002B4936"/>
    <w:rsid w:val="002B65D9"/>
    <w:rsid w:val="002B74B0"/>
    <w:rsid w:val="002C0223"/>
    <w:rsid w:val="002C0B6F"/>
    <w:rsid w:val="002C11F5"/>
    <w:rsid w:val="002C1DC2"/>
    <w:rsid w:val="002C23D9"/>
    <w:rsid w:val="002C2D9D"/>
    <w:rsid w:val="002C4E23"/>
    <w:rsid w:val="002C5455"/>
    <w:rsid w:val="002C586D"/>
    <w:rsid w:val="002C6408"/>
    <w:rsid w:val="002C7529"/>
    <w:rsid w:val="002D04E8"/>
    <w:rsid w:val="002D1BD6"/>
    <w:rsid w:val="002D35ED"/>
    <w:rsid w:val="002D54BF"/>
    <w:rsid w:val="002D6AC3"/>
    <w:rsid w:val="002D71B1"/>
    <w:rsid w:val="002D7ED6"/>
    <w:rsid w:val="002E064C"/>
    <w:rsid w:val="002E19E4"/>
    <w:rsid w:val="002E1CE1"/>
    <w:rsid w:val="002E4165"/>
    <w:rsid w:val="002E423A"/>
    <w:rsid w:val="002E5AB5"/>
    <w:rsid w:val="002F0C58"/>
    <w:rsid w:val="002F2981"/>
    <w:rsid w:val="002F4707"/>
    <w:rsid w:val="002F588B"/>
    <w:rsid w:val="002F5EA0"/>
    <w:rsid w:val="002F6377"/>
    <w:rsid w:val="002F7841"/>
    <w:rsid w:val="002F7ECC"/>
    <w:rsid w:val="003006EF"/>
    <w:rsid w:val="003022ED"/>
    <w:rsid w:val="0030359F"/>
    <w:rsid w:val="00304D89"/>
    <w:rsid w:val="0030550E"/>
    <w:rsid w:val="00306380"/>
    <w:rsid w:val="00311081"/>
    <w:rsid w:val="00317F1D"/>
    <w:rsid w:val="003201F2"/>
    <w:rsid w:val="0032020E"/>
    <w:rsid w:val="00320D6C"/>
    <w:rsid w:val="00326705"/>
    <w:rsid w:val="00330043"/>
    <w:rsid w:val="00332D7E"/>
    <w:rsid w:val="003348C4"/>
    <w:rsid w:val="00342A9A"/>
    <w:rsid w:val="0034377D"/>
    <w:rsid w:val="00343ED2"/>
    <w:rsid w:val="00347273"/>
    <w:rsid w:val="00350B8A"/>
    <w:rsid w:val="003543A6"/>
    <w:rsid w:val="00355D43"/>
    <w:rsid w:val="00360D1A"/>
    <w:rsid w:val="00360FC6"/>
    <w:rsid w:val="00361F8E"/>
    <w:rsid w:val="00362C1B"/>
    <w:rsid w:val="00370383"/>
    <w:rsid w:val="003713C2"/>
    <w:rsid w:val="003723DF"/>
    <w:rsid w:val="003728BC"/>
    <w:rsid w:val="00373990"/>
    <w:rsid w:val="00374804"/>
    <w:rsid w:val="0037765C"/>
    <w:rsid w:val="00380E41"/>
    <w:rsid w:val="003842FD"/>
    <w:rsid w:val="0038485A"/>
    <w:rsid w:val="00390DC2"/>
    <w:rsid w:val="00391F17"/>
    <w:rsid w:val="00393F8B"/>
    <w:rsid w:val="00394CD9"/>
    <w:rsid w:val="003950A5"/>
    <w:rsid w:val="00395D28"/>
    <w:rsid w:val="00396916"/>
    <w:rsid w:val="00396A84"/>
    <w:rsid w:val="003974B1"/>
    <w:rsid w:val="003A0DE1"/>
    <w:rsid w:val="003A167B"/>
    <w:rsid w:val="003A3B18"/>
    <w:rsid w:val="003A5C36"/>
    <w:rsid w:val="003B1C4D"/>
    <w:rsid w:val="003B3F31"/>
    <w:rsid w:val="003B4286"/>
    <w:rsid w:val="003B5557"/>
    <w:rsid w:val="003B7E1E"/>
    <w:rsid w:val="003C1083"/>
    <w:rsid w:val="003C757A"/>
    <w:rsid w:val="003C7A05"/>
    <w:rsid w:val="003C7E37"/>
    <w:rsid w:val="003D0A66"/>
    <w:rsid w:val="003D0CC3"/>
    <w:rsid w:val="003D1DA4"/>
    <w:rsid w:val="003D3554"/>
    <w:rsid w:val="003D4759"/>
    <w:rsid w:val="003D47F1"/>
    <w:rsid w:val="003D6261"/>
    <w:rsid w:val="003D6F5D"/>
    <w:rsid w:val="003D729D"/>
    <w:rsid w:val="003D7693"/>
    <w:rsid w:val="003E09CF"/>
    <w:rsid w:val="003E183D"/>
    <w:rsid w:val="003E2B70"/>
    <w:rsid w:val="003E2E1E"/>
    <w:rsid w:val="003E3920"/>
    <w:rsid w:val="003E51CF"/>
    <w:rsid w:val="003E5E43"/>
    <w:rsid w:val="003E6D3C"/>
    <w:rsid w:val="003E7B6C"/>
    <w:rsid w:val="003F23F8"/>
    <w:rsid w:val="003F2510"/>
    <w:rsid w:val="003F3E67"/>
    <w:rsid w:val="003F4011"/>
    <w:rsid w:val="003F526C"/>
    <w:rsid w:val="003F64DA"/>
    <w:rsid w:val="003F6E7A"/>
    <w:rsid w:val="004019F0"/>
    <w:rsid w:val="004048A7"/>
    <w:rsid w:val="00405061"/>
    <w:rsid w:val="0040558D"/>
    <w:rsid w:val="004057FE"/>
    <w:rsid w:val="00407DB9"/>
    <w:rsid w:val="004111F3"/>
    <w:rsid w:val="004120F5"/>
    <w:rsid w:val="00413407"/>
    <w:rsid w:val="0041511A"/>
    <w:rsid w:val="00417C24"/>
    <w:rsid w:val="00417E9A"/>
    <w:rsid w:val="00420098"/>
    <w:rsid w:val="004203FE"/>
    <w:rsid w:val="0042043E"/>
    <w:rsid w:val="004210B8"/>
    <w:rsid w:val="0042179E"/>
    <w:rsid w:val="00421D9C"/>
    <w:rsid w:val="00422EE1"/>
    <w:rsid w:val="00423DCC"/>
    <w:rsid w:val="00425434"/>
    <w:rsid w:val="00432620"/>
    <w:rsid w:val="00432921"/>
    <w:rsid w:val="00436A00"/>
    <w:rsid w:val="00437227"/>
    <w:rsid w:val="00444E24"/>
    <w:rsid w:val="00446FA5"/>
    <w:rsid w:val="004476B9"/>
    <w:rsid w:val="00454094"/>
    <w:rsid w:val="00455B57"/>
    <w:rsid w:val="00455E87"/>
    <w:rsid w:val="00456103"/>
    <w:rsid w:val="00456718"/>
    <w:rsid w:val="004614DB"/>
    <w:rsid w:val="004633B3"/>
    <w:rsid w:val="004643C3"/>
    <w:rsid w:val="00466C5C"/>
    <w:rsid w:val="00470A89"/>
    <w:rsid w:val="00472BF0"/>
    <w:rsid w:val="004747D2"/>
    <w:rsid w:val="00475450"/>
    <w:rsid w:val="0047576C"/>
    <w:rsid w:val="00476F2A"/>
    <w:rsid w:val="004771AB"/>
    <w:rsid w:val="0047746C"/>
    <w:rsid w:val="00477718"/>
    <w:rsid w:val="004817D8"/>
    <w:rsid w:val="00481EB3"/>
    <w:rsid w:val="00482AC2"/>
    <w:rsid w:val="00483180"/>
    <w:rsid w:val="00484D3F"/>
    <w:rsid w:val="004857AE"/>
    <w:rsid w:val="00486035"/>
    <w:rsid w:val="00490764"/>
    <w:rsid w:val="004924F1"/>
    <w:rsid w:val="004925D4"/>
    <w:rsid w:val="0049378F"/>
    <w:rsid w:val="00494B29"/>
    <w:rsid w:val="004A1EE4"/>
    <w:rsid w:val="004A3AD2"/>
    <w:rsid w:val="004A5566"/>
    <w:rsid w:val="004A5994"/>
    <w:rsid w:val="004A59CE"/>
    <w:rsid w:val="004A7BA6"/>
    <w:rsid w:val="004B028A"/>
    <w:rsid w:val="004B262B"/>
    <w:rsid w:val="004B2C59"/>
    <w:rsid w:val="004C2334"/>
    <w:rsid w:val="004C5133"/>
    <w:rsid w:val="004C54FC"/>
    <w:rsid w:val="004C556F"/>
    <w:rsid w:val="004C63D7"/>
    <w:rsid w:val="004C6B45"/>
    <w:rsid w:val="004C707A"/>
    <w:rsid w:val="004D186D"/>
    <w:rsid w:val="004D2BDD"/>
    <w:rsid w:val="004D380A"/>
    <w:rsid w:val="004D4853"/>
    <w:rsid w:val="004D52D6"/>
    <w:rsid w:val="004D5A5D"/>
    <w:rsid w:val="004D5EB8"/>
    <w:rsid w:val="004D70F9"/>
    <w:rsid w:val="004E2171"/>
    <w:rsid w:val="004E270C"/>
    <w:rsid w:val="004E2C3E"/>
    <w:rsid w:val="004E4A26"/>
    <w:rsid w:val="004E514A"/>
    <w:rsid w:val="004E543B"/>
    <w:rsid w:val="004F05E6"/>
    <w:rsid w:val="004F3D59"/>
    <w:rsid w:val="004F7C52"/>
    <w:rsid w:val="004F7CC5"/>
    <w:rsid w:val="004F7EE0"/>
    <w:rsid w:val="005001D2"/>
    <w:rsid w:val="00500216"/>
    <w:rsid w:val="00502DF8"/>
    <w:rsid w:val="005106BC"/>
    <w:rsid w:val="005117A7"/>
    <w:rsid w:val="00511F44"/>
    <w:rsid w:val="0051317E"/>
    <w:rsid w:val="00515985"/>
    <w:rsid w:val="00515C1F"/>
    <w:rsid w:val="00515E5A"/>
    <w:rsid w:val="00515F7D"/>
    <w:rsid w:val="00520CA4"/>
    <w:rsid w:val="00521CAF"/>
    <w:rsid w:val="00524308"/>
    <w:rsid w:val="00524D8E"/>
    <w:rsid w:val="0052537E"/>
    <w:rsid w:val="005321D3"/>
    <w:rsid w:val="00532338"/>
    <w:rsid w:val="00533222"/>
    <w:rsid w:val="00533D7F"/>
    <w:rsid w:val="005354BB"/>
    <w:rsid w:val="005361EC"/>
    <w:rsid w:val="00536986"/>
    <w:rsid w:val="00536F10"/>
    <w:rsid w:val="00537B06"/>
    <w:rsid w:val="00540901"/>
    <w:rsid w:val="0054260A"/>
    <w:rsid w:val="00546C9F"/>
    <w:rsid w:val="005504C9"/>
    <w:rsid w:val="00550509"/>
    <w:rsid w:val="00551F8C"/>
    <w:rsid w:val="0055273A"/>
    <w:rsid w:val="0055387F"/>
    <w:rsid w:val="0055548F"/>
    <w:rsid w:val="00555D9E"/>
    <w:rsid w:val="00560C70"/>
    <w:rsid w:val="00563DB8"/>
    <w:rsid w:val="00572BBE"/>
    <w:rsid w:val="00573348"/>
    <w:rsid w:val="00573AF8"/>
    <w:rsid w:val="00574E99"/>
    <w:rsid w:val="005810D1"/>
    <w:rsid w:val="005814A2"/>
    <w:rsid w:val="005829A0"/>
    <w:rsid w:val="005852DA"/>
    <w:rsid w:val="00585792"/>
    <w:rsid w:val="005858F2"/>
    <w:rsid w:val="00587EE9"/>
    <w:rsid w:val="00590220"/>
    <w:rsid w:val="00590DCA"/>
    <w:rsid w:val="00592005"/>
    <w:rsid w:val="00592092"/>
    <w:rsid w:val="005921EE"/>
    <w:rsid w:val="00592835"/>
    <w:rsid w:val="00592C63"/>
    <w:rsid w:val="00592E8B"/>
    <w:rsid w:val="00593CFC"/>
    <w:rsid w:val="005A1DE9"/>
    <w:rsid w:val="005A6239"/>
    <w:rsid w:val="005A6862"/>
    <w:rsid w:val="005A6F00"/>
    <w:rsid w:val="005A79D4"/>
    <w:rsid w:val="005B23B5"/>
    <w:rsid w:val="005B2423"/>
    <w:rsid w:val="005B4CFB"/>
    <w:rsid w:val="005B6CEF"/>
    <w:rsid w:val="005B74EE"/>
    <w:rsid w:val="005B7E38"/>
    <w:rsid w:val="005C1AF6"/>
    <w:rsid w:val="005C1CEE"/>
    <w:rsid w:val="005C1D68"/>
    <w:rsid w:val="005C20FF"/>
    <w:rsid w:val="005C48BB"/>
    <w:rsid w:val="005C4D43"/>
    <w:rsid w:val="005C4E1F"/>
    <w:rsid w:val="005C5C13"/>
    <w:rsid w:val="005C6649"/>
    <w:rsid w:val="005C6957"/>
    <w:rsid w:val="005D2E98"/>
    <w:rsid w:val="005D416B"/>
    <w:rsid w:val="005D433F"/>
    <w:rsid w:val="005D4582"/>
    <w:rsid w:val="005E0368"/>
    <w:rsid w:val="005E277A"/>
    <w:rsid w:val="005E339E"/>
    <w:rsid w:val="005E4A38"/>
    <w:rsid w:val="005E5623"/>
    <w:rsid w:val="005E60A4"/>
    <w:rsid w:val="005F0890"/>
    <w:rsid w:val="005F3B42"/>
    <w:rsid w:val="005F69B3"/>
    <w:rsid w:val="0060105A"/>
    <w:rsid w:val="00601FDD"/>
    <w:rsid w:val="00603226"/>
    <w:rsid w:val="00603353"/>
    <w:rsid w:val="006039A8"/>
    <w:rsid w:val="0060400B"/>
    <w:rsid w:val="00604092"/>
    <w:rsid w:val="00604EB3"/>
    <w:rsid w:val="00605DC5"/>
    <w:rsid w:val="006069C6"/>
    <w:rsid w:val="006074A6"/>
    <w:rsid w:val="00607EBB"/>
    <w:rsid w:val="0061094A"/>
    <w:rsid w:val="00612C6E"/>
    <w:rsid w:val="006155AF"/>
    <w:rsid w:val="006166D4"/>
    <w:rsid w:val="006167C0"/>
    <w:rsid w:val="006167D0"/>
    <w:rsid w:val="00616A06"/>
    <w:rsid w:val="00620E9A"/>
    <w:rsid w:val="006227B7"/>
    <w:rsid w:val="006253E6"/>
    <w:rsid w:val="006260D1"/>
    <w:rsid w:val="006262F5"/>
    <w:rsid w:val="00631106"/>
    <w:rsid w:val="006354C4"/>
    <w:rsid w:val="00635697"/>
    <w:rsid w:val="00636A8E"/>
    <w:rsid w:val="00636DBC"/>
    <w:rsid w:val="00643785"/>
    <w:rsid w:val="00646690"/>
    <w:rsid w:val="0064695D"/>
    <w:rsid w:val="00646E52"/>
    <w:rsid w:val="00647311"/>
    <w:rsid w:val="006476C3"/>
    <w:rsid w:val="00647C3A"/>
    <w:rsid w:val="006541A2"/>
    <w:rsid w:val="006549A6"/>
    <w:rsid w:val="00660549"/>
    <w:rsid w:val="006615CA"/>
    <w:rsid w:val="0066183D"/>
    <w:rsid w:val="006622E1"/>
    <w:rsid w:val="00665E0E"/>
    <w:rsid w:val="00667704"/>
    <w:rsid w:val="00667B14"/>
    <w:rsid w:val="00673658"/>
    <w:rsid w:val="00674229"/>
    <w:rsid w:val="00674F7F"/>
    <w:rsid w:val="00677F84"/>
    <w:rsid w:val="0068161A"/>
    <w:rsid w:val="00681F2E"/>
    <w:rsid w:val="006830B0"/>
    <w:rsid w:val="0068537F"/>
    <w:rsid w:val="00685931"/>
    <w:rsid w:val="00686E4B"/>
    <w:rsid w:val="00694659"/>
    <w:rsid w:val="00696F09"/>
    <w:rsid w:val="0069714A"/>
    <w:rsid w:val="006A00E2"/>
    <w:rsid w:val="006A0370"/>
    <w:rsid w:val="006A5AFD"/>
    <w:rsid w:val="006A65E4"/>
    <w:rsid w:val="006B64C9"/>
    <w:rsid w:val="006B6A36"/>
    <w:rsid w:val="006C0C23"/>
    <w:rsid w:val="006C10C1"/>
    <w:rsid w:val="006C10F6"/>
    <w:rsid w:val="006C2C88"/>
    <w:rsid w:val="006C461D"/>
    <w:rsid w:val="006C67D6"/>
    <w:rsid w:val="006C7B1B"/>
    <w:rsid w:val="006C7CA9"/>
    <w:rsid w:val="006D02F1"/>
    <w:rsid w:val="006D3764"/>
    <w:rsid w:val="006D3E1B"/>
    <w:rsid w:val="006D4243"/>
    <w:rsid w:val="006E016B"/>
    <w:rsid w:val="006E1382"/>
    <w:rsid w:val="006E19BB"/>
    <w:rsid w:val="006E1D2A"/>
    <w:rsid w:val="006E2876"/>
    <w:rsid w:val="006E2FDD"/>
    <w:rsid w:val="006E6629"/>
    <w:rsid w:val="006E6D4B"/>
    <w:rsid w:val="006F0953"/>
    <w:rsid w:val="006F21AE"/>
    <w:rsid w:val="006F3AD5"/>
    <w:rsid w:val="006F3B9D"/>
    <w:rsid w:val="006F439B"/>
    <w:rsid w:val="006F6FCD"/>
    <w:rsid w:val="007015CD"/>
    <w:rsid w:val="00701FD4"/>
    <w:rsid w:val="00704F37"/>
    <w:rsid w:val="00710A61"/>
    <w:rsid w:val="00710AFF"/>
    <w:rsid w:val="00710F9C"/>
    <w:rsid w:val="00711046"/>
    <w:rsid w:val="00711184"/>
    <w:rsid w:val="007119B6"/>
    <w:rsid w:val="00712061"/>
    <w:rsid w:val="007136CA"/>
    <w:rsid w:val="007173C9"/>
    <w:rsid w:val="007223EF"/>
    <w:rsid w:val="007227F1"/>
    <w:rsid w:val="00722FE6"/>
    <w:rsid w:val="00723B7C"/>
    <w:rsid w:val="00723CCD"/>
    <w:rsid w:val="00724555"/>
    <w:rsid w:val="007262DF"/>
    <w:rsid w:val="00736246"/>
    <w:rsid w:val="0073625F"/>
    <w:rsid w:val="00740A11"/>
    <w:rsid w:val="007423FA"/>
    <w:rsid w:val="00743240"/>
    <w:rsid w:val="0074422C"/>
    <w:rsid w:val="007508CA"/>
    <w:rsid w:val="00752FC4"/>
    <w:rsid w:val="00753F2E"/>
    <w:rsid w:val="00754EA6"/>
    <w:rsid w:val="00756F7E"/>
    <w:rsid w:val="007602D6"/>
    <w:rsid w:val="00760B0B"/>
    <w:rsid w:val="00760F7A"/>
    <w:rsid w:val="00761EB7"/>
    <w:rsid w:val="00762149"/>
    <w:rsid w:val="00762B25"/>
    <w:rsid w:val="0076316E"/>
    <w:rsid w:val="00764D55"/>
    <w:rsid w:val="00767AAA"/>
    <w:rsid w:val="00770B3C"/>
    <w:rsid w:val="00770BED"/>
    <w:rsid w:val="00772D61"/>
    <w:rsid w:val="00774810"/>
    <w:rsid w:val="00776399"/>
    <w:rsid w:val="00776BC9"/>
    <w:rsid w:val="00777C6A"/>
    <w:rsid w:val="00777CA3"/>
    <w:rsid w:val="0078221C"/>
    <w:rsid w:val="00782DC7"/>
    <w:rsid w:val="0078419D"/>
    <w:rsid w:val="0078587B"/>
    <w:rsid w:val="00786655"/>
    <w:rsid w:val="00787697"/>
    <w:rsid w:val="00791212"/>
    <w:rsid w:val="00791392"/>
    <w:rsid w:val="00794CB5"/>
    <w:rsid w:val="00795449"/>
    <w:rsid w:val="00796278"/>
    <w:rsid w:val="00796F9B"/>
    <w:rsid w:val="007A2B8F"/>
    <w:rsid w:val="007A31B6"/>
    <w:rsid w:val="007A3C70"/>
    <w:rsid w:val="007A3ED0"/>
    <w:rsid w:val="007A54D1"/>
    <w:rsid w:val="007B4DFC"/>
    <w:rsid w:val="007B57AC"/>
    <w:rsid w:val="007B5994"/>
    <w:rsid w:val="007B7F8F"/>
    <w:rsid w:val="007C2B26"/>
    <w:rsid w:val="007C3AED"/>
    <w:rsid w:val="007C3F97"/>
    <w:rsid w:val="007C6F5E"/>
    <w:rsid w:val="007C7AD9"/>
    <w:rsid w:val="007D0AF9"/>
    <w:rsid w:val="007D10AA"/>
    <w:rsid w:val="007D15F6"/>
    <w:rsid w:val="007D20D8"/>
    <w:rsid w:val="007D3008"/>
    <w:rsid w:val="007D35F7"/>
    <w:rsid w:val="007D3694"/>
    <w:rsid w:val="007D6BEE"/>
    <w:rsid w:val="007E1480"/>
    <w:rsid w:val="007E24CB"/>
    <w:rsid w:val="007E37BA"/>
    <w:rsid w:val="007E4167"/>
    <w:rsid w:val="007E5434"/>
    <w:rsid w:val="007E6719"/>
    <w:rsid w:val="007E6D8B"/>
    <w:rsid w:val="007E7D7F"/>
    <w:rsid w:val="007F07C6"/>
    <w:rsid w:val="007F2081"/>
    <w:rsid w:val="007F22D9"/>
    <w:rsid w:val="007F2384"/>
    <w:rsid w:val="007F2786"/>
    <w:rsid w:val="007F35A9"/>
    <w:rsid w:val="007F643E"/>
    <w:rsid w:val="007F7327"/>
    <w:rsid w:val="00801875"/>
    <w:rsid w:val="008020F3"/>
    <w:rsid w:val="00803E16"/>
    <w:rsid w:val="00807ADC"/>
    <w:rsid w:val="0081362A"/>
    <w:rsid w:val="008138D1"/>
    <w:rsid w:val="00813D6A"/>
    <w:rsid w:val="00814CE8"/>
    <w:rsid w:val="00814FF7"/>
    <w:rsid w:val="0081568D"/>
    <w:rsid w:val="00815DB6"/>
    <w:rsid w:val="00816D79"/>
    <w:rsid w:val="00820CDA"/>
    <w:rsid w:val="00820E41"/>
    <w:rsid w:val="00821034"/>
    <w:rsid w:val="0082251C"/>
    <w:rsid w:val="00823CFE"/>
    <w:rsid w:val="00825ACA"/>
    <w:rsid w:val="008277BA"/>
    <w:rsid w:val="008278F4"/>
    <w:rsid w:val="0083122E"/>
    <w:rsid w:val="00831602"/>
    <w:rsid w:val="00831D21"/>
    <w:rsid w:val="00832779"/>
    <w:rsid w:val="00833585"/>
    <w:rsid w:val="00836207"/>
    <w:rsid w:val="00840472"/>
    <w:rsid w:val="008406CD"/>
    <w:rsid w:val="0084075D"/>
    <w:rsid w:val="00841285"/>
    <w:rsid w:val="00845942"/>
    <w:rsid w:val="008528AF"/>
    <w:rsid w:val="00852E5F"/>
    <w:rsid w:val="0085487F"/>
    <w:rsid w:val="00854A40"/>
    <w:rsid w:val="00855F82"/>
    <w:rsid w:val="00856832"/>
    <w:rsid w:val="00857915"/>
    <w:rsid w:val="00857D1A"/>
    <w:rsid w:val="0086281A"/>
    <w:rsid w:val="00863FC9"/>
    <w:rsid w:val="00864EB6"/>
    <w:rsid w:val="008677DE"/>
    <w:rsid w:val="008709A3"/>
    <w:rsid w:val="008729DF"/>
    <w:rsid w:val="00875CA9"/>
    <w:rsid w:val="008769C1"/>
    <w:rsid w:val="008777F3"/>
    <w:rsid w:val="00877D54"/>
    <w:rsid w:val="008823F1"/>
    <w:rsid w:val="0088503A"/>
    <w:rsid w:val="008857B7"/>
    <w:rsid w:val="008858D1"/>
    <w:rsid w:val="0088725B"/>
    <w:rsid w:val="008917CC"/>
    <w:rsid w:val="00891A8C"/>
    <w:rsid w:val="00892CC4"/>
    <w:rsid w:val="00893A19"/>
    <w:rsid w:val="00894FC5"/>
    <w:rsid w:val="0089544C"/>
    <w:rsid w:val="008970CD"/>
    <w:rsid w:val="008A0608"/>
    <w:rsid w:val="008A10DF"/>
    <w:rsid w:val="008A116C"/>
    <w:rsid w:val="008A27B9"/>
    <w:rsid w:val="008A2959"/>
    <w:rsid w:val="008A4564"/>
    <w:rsid w:val="008A48D1"/>
    <w:rsid w:val="008A490A"/>
    <w:rsid w:val="008A4DFB"/>
    <w:rsid w:val="008A7FE7"/>
    <w:rsid w:val="008B1020"/>
    <w:rsid w:val="008B2D22"/>
    <w:rsid w:val="008B5AA9"/>
    <w:rsid w:val="008B6D3D"/>
    <w:rsid w:val="008C0425"/>
    <w:rsid w:val="008C0C2E"/>
    <w:rsid w:val="008C0D09"/>
    <w:rsid w:val="008C0F7B"/>
    <w:rsid w:val="008C2A11"/>
    <w:rsid w:val="008C4703"/>
    <w:rsid w:val="008C65C9"/>
    <w:rsid w:val="008D1FAF"/>
    <w:rsid w:val="008D2547"/>
    <w:rsid w:val="008D2A77"/>
    <w:rsid w:val="008D4D6D"/>
    <w:rsid w:val="008D53C1"/>
    <w:rsid w:val="008D5CE6"/>
    <w:rsid w:val="008D61D1"/>
    <w:rsid w:val="008E2BF5"/>
    <w:rsid w:val="008E55B4"/>
    <w:rsid w:val="008E5ABE"/>
    <w:rsid w:val="008E6B8F"/>
    <w:rsid w:val="008F00DC"/>
    <w:rsid w:val="008F138E"/>
    <w:rsid w:val="008F2318"/>
    <w:rsid w:val="008F452E"/>
    <w:rsid w:val="008F4F2B"/>
    <w:rsid w:val="008F5106"/>
    <w:rsid w:val="008F5B6A"/>
    <w:rsid w:val="0090063E"/>
    <w:rsid w:val="00900A8A"/>
    <w:rsid w:val="0090140C"/>
    <w:rsid w:val="009037E6"/>
    <w:rsid w:val="00904D0F"/>
    <w:rsid w:val="009059DE"/>
    <w:rsid w:val="00905FBC"/>
    <w:rsid w:val="0090718C"/>
    <w:rsid w:val="00911D93"/>
    <w:rsid w:val="0091280C"/>
    <w:rsid w:val="00914015"/>
    <w:rsid w:val="00914431"/>
    <w:rsid w:val="00914D5E"/>
    <w:rsid w:val="0092285D"/>
    <w:rsid w:val="00926452"/>
    <w:rsid w:val="0092764C"/>
    <w:rsid w:val="00931F29"/>
    <w:rsid w:val="0093274F"/>
    <w:rsid w:val="009329A7"/>
    <w:rsid w:val="00933556"/>
    <w:rsid w:val="00933609"/>
    <w:rsid w:val="00934691"/>
    <w:rsid w:val="00934EE0"/>
    <w:rsid w:val="00940721"/>
    <w:rsid w:val="00940EFC"/>
    <w:rsid w:val="009411C7"/>
    <w:rsid w:val="009414B7"/>
    <w:rsid w:val="00942CAB"/>
    <w:rsid w:val="009431BF"/>
    <w:rsid w:val="009435B1"/>
    <w:rsid w:val="00944072"/>
    <w:rsid w:val="00945FF0"/>
    <w:rsid w:val="00951E73"/>
    <w:rsid w:val="00952CFD"/>
    <w:rsid w:val="00954C51"/>
    <w:rsid w:val="009558D1"/>
    <w:rsid w:val="009574F2"/>
    <w:rsid w:val="009579B0"/>
    <w:rsid w:val="00961439"/>
    <w:rsid w:val="0096206A"/>
    <w:rsid w:val="009636DF"/>
    <w:rsid w:val="00963BCC"/>
    <w:rsid w:val="00965477"/>
    <w:rsid w:val="009701DA"/>
    <w:rsid w:val="00970424"/>
    <w:rsid w:val="009704E8"/>
    <w:rsid w:val="00971F2F"/>
    <w:rsid w:val="00972F62"/>
    <w:rsid w:val="00974D1E"/>
    <w:rsid w:val="00974DD2"/>
    <w:rsid w:val="00976EF6"/>
    <w:rsid w:val="00977E91"/>
    <w:rsid w:val="00977EBD"/>
    <w:rsid w:val="0098041F"/>
    <w:rsid w:val="0098045A"/>
    <w:rsid w:val="00981745"/>
    <w:rsid w:val="00982671"/>
    <w:rsid w:val="009843FC"/>
    <w:rsid w:val="009863CD"/>
    <w:rsid w:val="00986C74"/>
    <w:rsid w:val="00987500"/>
    <w:rsid w:val="00994FB6"/>
    <w:rsid w:val="00997900"/>
    <w:rsid w:val="009A0BAA"/>
    <w:rsid w:val="009A0E2E"/>
    <w:rsid w:val="009A20C0"/>
    <w:rsid w:val="009A22DF"/>
    <w:rsid w:val="009A3D39"/>
    <w:rsid w:val="009A4424"/>
    <w:rsid w:val="009A4681"/>
    <w:rsid w:val="009A7411"/>
    <w:rsid w:val="009B03AD"/>
    <w:rsid w:val="009B0726"/>
    <w:rsid w:val="009B139E"/>
    <w:rsid w:val="009B155A"/>
    <w:rsid w:val="009B23F6"/>
    <w:rsid w:val="009B4411"/>
    <w:rsid w:val="009B5B57"/>
    <w:rsid w:val="009B6EA0"/>
    <w:rsid w:val="009C30B5"/>
    <w:rsid w:val="009C3957"/>
    <w:rsid w:val="009C5B47"/>
    <w:rsid w:val="009C5B8A"/>
    <w:rsid w:val="009C6694"/>
    <w:rsid w:val="009D08D1"/>
    <w:rsid w:val="009D3FDE"/>
    <w:rsid w:val="009D4A42"/>
    <w:rsid w:val="009D637A"/>
    <w:rsid w:val="009E0A28"/>
    <w:rsid w:val="009E34FC"/>
    <w:rsid w:val="009E6934"/>
    <w:rsid w:val="009E7A87"/>
    <w:rsid w:val="009F19A8"/>
    <w:rsid w:val="009F2257"/>
    <w:rsid w:val="009F375E"/>
    <w:rsid w:val="009F6306"/>
    <w:rsid w:val="009F668A"/>
    <w:rsid w:val="009F66D6"/>
    <w:rsid w:val="00A05370"/>
    <w:rsid w:val="00A06842"/>
    <w:rsid w:val="00A07E8D"/>
    <w:rsid w:val="00A108FD"/>
    <w:rsid w:val="00A1154A"/>
    <w:rsid w:val="00A116D9"/>
    <w:rsid w:val="00A12D51"/>
    <w:rsid w:val="00A13003"/>
    <w:rsid w:val="00A1375C"/>
    <w:rsid w:val="00A1537C"/>
    <w:rsid w:val="00A222E0"/>
    <w:rsid w:val="00A23286"/>
    <w:rsid w:val="00A236B7"/>
    <w:rsid w:val="00A2777A"/>
    <w:rsid w:val="00A30C9F"/>
    <w:rsid w:val="00A350B9"/>
    <w:rsid w:val="00A3531F"/>
    <w:rsid w:val="00A36271"/>
    <w:rsid w:val="00A362BD"/>
    <w:rsid w:val="00A37B2A"/>
    <w:rsid w:val="00A40448"/>
    <w:rsid w:val="00A406F9"/>
    <w:rsid w:val="00A446F4"/>
    <w:rsid w:val="00A44E4D"/>
    <w:rsid w:val="00A505B0"/>
    <w:rsid w:val="00A520A0"/>
    <w:rsid w:val="00A52D34"/>
    <w:rsid w:val="00A57657"/>
    <w:rsid w:val="00A57AF1"/>
    <w:rsid w:val="00A6097F"/>
    <w:rsid w:val="00A60F24"/>
    <w:rsid w:val="00A61667"/>
    <w:rsid w:val="00A61880"/>
    <w:rsid w:val="00A61FA1"/>
    <w:rsid w:val="00A62D00"/>
    <w:rsid w:val="00A634EA"/>
    <w:rsid w:val="00A654F9"/>
    <w:rsid w:val="00A6757F"/>
    <w:rsid w:val="00A675A4"/>
    <w:rsid w:val="00A67905"/>
    <w:rsid w:val="00A67FFD"/>
    <w:rsid w:val="00A70855"/>
    <w:rsid w:val="00A7138D"/>
    <w:rsid w:val="00A7164D"/>
    <w:rsid w:val="00A7328E"/>
    <w:rsid w:val="00A73FB4"/>
    <w:rsid w:val="00A770B0"/>
    <w:rsid w:val="00A80AC0"/>
    <w:rsid w:val="00A814CF"/>
    <w:rsid w:val="00A822AA"/>
    <w:rsid w:val="00A86CC8"/>
    <w:rsid w:val="00A91343"/>
    <w:rsid w:val="00A917CB"/>
    <w:rsid w:val="00A96944"/>
    <w:rsid w:val="00A96B58"/>
    <w:rsid w:val="00A96C19"/>
    <w:rsid w:val="00A97AEF"/>
    <w:rsid w:val="00A97E04"/>
    <w:rsid w:val="00AA7F7D"/>
    <w:rsid w:val="00AB0264"/>
    <w:rsid w:val="00AB2360"/>
    <w:rsid w:val="00AB38CE"/>
    <w:rsid w:val="00AB5D9F"/>
    <w:rsid w:val="00AB61BA"/>
    <w:rsid w:val="00AB7881"/>
    <w:rsid w:val="00AC130E"/>
    <w:rsid w:val="00AC6187"/>
    <w:rsid w:val="00AC7A5F"/>
    <w:rsid w:val="00AC7E75"/>
    <w:rsid w:val="00AD3D88"/>
    <w:rsid w:val="00AD4C7C"/>
    <w:rsid w:val="00AD6568"/>
    <w:rsid w:val="00AD7491"/>
    <w:rsid w:val="00AD753F"/>
    <w:rsid w:val="00AE0DBD"/>
    <w:rsid w:val="00AE10C8"/>
    <w:rsid w:val="00AE2D69"/>
    <w:rsid w:val="00AE3FF7"/>
    <w:rsid w:val="00AE6AA6"/>
    <w:rsid w:val="00AF0D30"/>
    <w:rsid w:val="00AF14CE"/>
    <w:rsid w:val="00AF1B6C"/>
    <w:rsid w:val="00AF1D92"/>
    <w:rsid w:val="00B003AB"/>
    <w:rsid w:val="00B01251"/>
    <w:rsid w:val="00B0231F"/>
    <w:rsid w:val="00B033B3"/>
    <w:rsid w:val="00B03DC7"/>
    <w:rsid w:val="00B047AE"/>
    <w:rsid w:val="00B04C49"/>
    <w:rsid w:val="00B04CAF"/>
    <w:rsid w:val="00B04ECD"/>
    <w:rsid w:val="00B05B02"/>
    <w:rsid w:val="00B06570"/>
    <w:rsid w:val="00B076D6"/>
    <w:rsid w:val="00B164E4"/>
    <w:rsid w:val="00B16F31"/>
    <w:rsid w:val="00B1709D"/>
    <w:rsid w:val="00B20564"/>
    <w:rsid w:val="00B23D64"/>
    <w:rsid w:val="00B25152"/>
    <w:rsid w:val="00B2689F"/>
    <w:rsid w:val="00B278E1"/>
    <w:rsid w:val="00B3066A"/>
    <w:rsid w:val="00B308C8"/>
    <w:rsid w:val="00B34F9D"/>
    <w:rsid w:val="00B3565B"/>
    <w:rsid w:val="00B36714"/>
    <w:rsid w:val="00B4280F"/>
    <w:rsid w:val="00B45FE2"/>
    <w:rsid w:val="00B462D0"/>
    <w:rsid w:val="00B46FAA"/>
    <w:rsid w:val="00B47D83"/>
    <w:rsid w:val="00B52F3F"/>
    <w:rsid w:val="00B555CE"/>
    <w:rsid w:val="00B56AB7"/>
    <w:rsid w:val="00B57193"/>
    <w:rsid w:val="00B60219"/>
    <w:rsid w:val="00B62B27"/>
    <w:rsid w:val="00B635BF"/>
    <w:rsid w:val="00B640CA"/>
    <w:rsid w:val="00B6424C"/>
    <w:rsid w:val="00B664D4"/>
    <w:rsid w:val="00B66EBE"/>
    <w:rsid w:val="00B6734F"/>
    <w:rsid w:val="00B72009"/>
    <w:rsid w:val="00B7272A"/>
    <w:rsid w:val="00B743DB"/>
    <w:rsid w:val="00B76AE2"/>
    <w:rsid w:val="00B77D87"/>
    <w:rsid w:val="00B80766"/>
    <w:rsid w:val="00B8177E"/>
    <w:rsid w:val="00B8197D"/>
    <w:rsid w:val="00B844BB"/>
    <w:rsid w:val="00B85266"/>
    <w:rsid w:val="00B901B2"/>
    <w:rsid w:val="00B90423"/>
    <w:rsid w:val="00B929F2"/>
    <w:rsid w:val="00B92CE6"/>
    <w:rsid w:val="00B94DA1"/>
    <w:rsid w:val="00B963C9"/>
    <w:rsid w:val="00B97842"/>
    <w:rsid w:val="00BA08AC"/>
    <w:rsid w:val="00BA0D4A"/>
    <w:rsid w:val="00BA1C1B"/>
    <w:rsid w:val="00BA3D33"/>
    <w:rsid w:val="00BA5709"/>
    <w:rsid w:val="00BA7BC3"/>
    <w:rsid w:val="00BB07CB"/>
    <w:rsid w:val="00BB262F"/>
    <w:rsid w:val="00BB2B3A"/>
    <w:rsid w:val="00BB658A"/>
    <w:rsid w:val="00BB6D63"/>
    <w:rsid w:val="00BC09FC"/>
    <w:rsid w:val="00BC0A7E"/>
    <w:rsid w:val="00BC28F6"/>
    <w:rsid w:val="00BC4D84"/>
    <w:rsid w:val="00BC61F0"/>
    <w:rsid w:val="00BC6C5B"/>
    <w:rsid w:val="00BD24A9"/>
    <w:rsid w:val="00BD3510"/>
    <w:rsid w:val="00BD58E5"/>
    <w:rsid w:val="00BD7AC1"/>
    <w:rsid w:val="00BE15E2"/>
    <w:rsid w:val="00BE21D9"/>
    <w:rsid w:val="00BE48AC"/>
    <w:rsid w:val="00BE4D32"/>
    <w:rsid w:val="00BE50E3"/>
    <w:rsid w:val="00BE5233"/>
    <w:rsid w:val="00BE525D"/>
    <w:rsid w:val="00BE5CE3"/>
    <w:rsid w:val="00BE6735"/>
    <w:rsid w:val="00BE6B5A"/>
    <w:rsid w:val="00BE70C9"/>
    <w:rsid w:val="00BE752F"/>
    <w:rsid w:val="00BE7686"/>
    <w:rsid w:val="00BF18AB"/>
    <w:rsid w:val="00BF1F95"/>
    <w:rsid w:val="00BF2A43"/>
    <w:rsid w:val="00BF2F84"/>
    <w:rsid w:val="00BF33A6"/>
    <w:rsid w:val="00BF4F79"/>
    <w:rsid w:val="00BF6D2D"/>
    <w:rsid w:val="00BF7FA2"/>
    <w:rsid w:val="00C01F14"/>
    <w:rsid w:val="00C02D43"/>
    <w:rsid w:val="00C02D4E"/>
    <w:rsid w:val="00C04EBC"/>
    <w:rsid w:val="00C05F57"/>
    <w:rsid w:val="00C10248"/>
    <w:rsid w:val="00C10742"/>
    <w:rsid w:val="00C113CC"/>
    <w:rsid w:val="00C11988"/>
    <w:rsid w:val="00C11BA7"/>
    <w:rsid w:val="00C16FEC"/>
    <w:rsid w:val="00C20C7B"/>
    <w:rsid w:val="00C2161E"/>
    <w:rsid w:val="00C22384"/>
    <w:rsid w:val="00C233C8"/>
    <w:rsid w:val="00C2380F"/>
    <w:rsid w:val="00C24271"/>
    <w:rsid w:val="00C24842"/>
    <w:rsid w:val="00C25D7C"/>
    <w:rsid w:val="00C262A6"/>
    <w:rsid w:val="00C2697E"/>
    <w:rsid w:val="00C342BD"/>
    <w:rsid w:val="00C37B12"/>
    <w:rsid w:val="00C37BE9"/>
    <w:rsid w:val="00C37D48"/>
    <w:rsid w:val="00C41865"/>
    <w:rsid w:val="00C4411C"/>
    <w:rsid w:val="00C448DE"/>
    <w:rsid w:val="00C44C48"/>
    <w:rsid w:val="00C50A94"/>
    <w:rsid w:val="00C50DD9"/>
    <w:rsid w:val="00C52153"/>
    <w:rsid w:val="00C5279F"/>
    <w:rsid w:val="00C5336E"/>
    <w:rsid w:val="00C5475E"/>
    <w:rsid w:val="00C568D0"/>
    <w:rsid w:val="00C620E2"/>
    <w:rsid w:val="00C630DD"/>
    <w:rsid w:val="00C66014"/>
    <w:rsid w:val="00C6667C"/>
    <w:rsid w:val="00C66749"/>
    <w:rsid w:val="00C67F44"/>
    <w:rsid w:val="00C7051B"/>
    <w:rsid w:val="00C7056E"/>
    <w:rsid w:val="00C70EA4"/>
    <w:rsid w:val="00C71942"/>
    <w:rsid w:val="00C73BD2"/>
    <w:rsid w:val="00C7457D"/>
    <w:rsid w:val="00C75719"/>
    <w:rsid w:val="00C75D2B"/>
    <w:rsid w:val="00C76085"/>
    <w:rsid w:val="00C80131"/>
    <w:rsid w:val="00C80654"/>
    <w:rsid w:val="00C84438"/>
    <w:rsid w:val="00C847A4"/>
    <w:rsid w:val="00C852AD"/>
    <w:rsid w:val="00C8559A"/>
    <w:rsid w:val="00C85F91"/>
    <w:rsid w:val="00C865B5"/>
    <w:rsid w:val="00C86A01"/>
    <w:rsid w:val="00C904E1"/>
    <w:rsid w:val="00C90E7B"/>
    <w:rsid w:val="00C91763"/>
    <w:rsid w:val="00C923CB"/>
    <w:rsid w:val="00C9320D"/>
    <w:rsid w:val="00C93262"/>
    <w:rsid w:val="00C9381B"/>
    <w:rsid w:val="00C9595B"/>
    <w:rsid w:val="00C95DED"/>
    <w:rsid w:val="00C9636B"/>
    <w:rsid w:val="00CA2958"/>
    <w:rsid w:val="00CA33A4"/>
    <w:rsid w:val="00CA3BD2"/>
    <w:rsid w:val="00CA546E"/>
    <w:rsid w:val="00CA59E7"/>
    <w:rsid w:val="00CA6C64"/>
    <w:rsid w:val="00CA6F69"/>
    <w:rsid w:val="00CA78D6"/>
    <w:rsid w:val="00CA7945"/>
    <w:rsid w:val="00CB3775"/>
    <w:rsid w:val="00CB4CEB"/>
    <w:rsid w:val="00CB563C"/>
    <w:rsid w:val="00CB7BB7"/>
    <w:rsid w:val="00CC1275"/>
    <w:rsid w:val="00CC1747"/>
    <w:rsid w:val="00CC310F"/>
    <w:rsid w:val="00CC3B51"/>
    <w:rsid w:val="00CC4FAB"/>
    <w:rsid w:val="00CC7F1E"/>
    <w:rsid w:val="00CD387D"/>
    <w:rsid w:val="00CD56A9"/>
    <w:rsid w:val="00CD653D"/>
    <w:rsid w:val="00CD6B15"/>
    <w:rsid w:val="00CE0424"/>
    <w:rsid w:val="00CE046A"/>
    <w:rsid w:val="00CE34FD"/>
    <w:rsid w:val="00CE4FEF"/>
    <w:rsid w:val="00CE5970"/>
    <w:rsid w:val="00CF0F86"/>
    <w:rsid w:val="00CF16F8"/>
    <w:rsid w:val="00CF206B"/>
    <w:rsid w:val="00CF233D"/>
    <w:rsid w:val="00CF2F64"/>
    <w:rsid w:val="00CF381B"/>
    <w:rsid w:val="00CF4137"/>
    <w:rsid w:val="00CF4BEE"/>
    <w:rsid w:val="00CF6548"/>
    <w:rsid w:val="00CF660A"/>
    <w:rsid w:val="00D026A7"/>
    <w:rsid w:val="00D03017"/>
    <w:rsid w:val="00D042CC"/>
    <w:rsid w:val="00D04CC9"/>
    <w:rsid w:val="00D058D8"/>
    <w:rsid w:val="00D05966"/>
    <w:rsid w:val="00D128EF"/>
    <w:rsid w:val="00D12EDF"/>
    <w:rsid w:val="00D16FFC"/>
    <w:rsid w:val="00D17077"/>
    <w:rsid w:val="00D2049D"/>
    <w:rsid w:val="00D20531"/>
    <w:rsid w:val="00D21427"/>
    <w:rsid w:val="00D2256B"/>
    <w:rsid w:val="00D229C8"/>
    <w:rsid w:val="00D23B08"/>
    <w:rsid w:val="00D249F9"/>
    <w:rsid w:val="00D265AA"/>
    <w:rsid w:val="00D27AF7"/>
    <w:rsid w:val="00D3053C"/>
    <w:rsid w:val="00D305A6"/>
    <w:rsid w:val="00D31987"/>
    <w:rsid w:val="00D32899"/>
    <w:rsid w:val="00D3305D"/>
    <w:rsid w:val="00D333A2"/>
    <w:rsid w:val="00D346A3"/>
    <w:rsid w:val="00D34986"/>
    <w:rsid w:val="00D34B1B"/>
    <w:rsid w:val="00D34DA5"/>
    <w:rsid w:val="00D36D84"/>
    <w:rsid w:val="00D41BBB"/>
    <w:rsid w:val="00D42844"/>
    <w:rsid w:val="00D448FE"/>
    <w:rsid w:val="00D45E43"/>
    <w:rsid w:val="00D5047C"/>
    <w:rsid w:val="00D51E48"/>
    <w:rsid w:val="00D56E66"/>
    <w:rsid w:val="00D57403"/>
    <w:rsid w:val="00D57F28"/>
    <w:rsid w:val="00D6016C"/>
    <w:rsid w:val="00D60AB6"/>
    <w:rsid w:val="00D613C3"/>
    <w:rsid w:val="00D63325"/>
    <w:rsid w:val="00D6361E"/>
    <w:rsid w:val="00D63FAB"/>
    <w:rsid w:val="00D65481"/>
    <w:rsid w:val="00D668E2"/>
    <w:rsid w:val="00D6729D"/>
    <w:rsid w:val="00D70654"/>
    <w:rsid w:val="00D7113B"/>
    <w:rsid w:val="00D72054"/>
    <w:rsid w:val="00D72FCF"/>
    <w:rsid w:val="00D739B7"/>
    <w:rsid w:val="00D74812"/>
    <w:rsid w:val="00D7549A"/>
    <w:rsid w:val="00D776D3"/>
    <w:rsid w:val="00D810FD"/>
    <w:rsid w:val="00D81DA3"/>
    <w:rsid w:val="00D81E89"/>
    <w:rsid w:val="00D833E8"/>
    <w:rsid w:val="00D843CD"/>
    <w:rsid w:val="00D911BF"/>
    <w:rsid w:val="00D91C7F"/>
    <w:rsid w:val="00D91EAC"/>
    <w:rsid w:val="00D92659"/>
    <w:rsid w:val="00D92CAA"/>
    <w:rsid w:val="00D93DC8"/>
    <w:rsid w:val="00D94B0D"/>
    <w:rsid w:val="00D94B5F"/>
    <w:rsid w:val="00D94E12"/>
    <w:rsid w:val="00D96718"/>
    <w:rsid w:val="00DA04E3"/>
    <w:rsid w:val="00DA0A83"/>
    <w:rsid w:val="00DA1C6D"/>
    <w:rsid w:val="00DA39BB"/>
    <w:rsid w:val="00DA402C"/>
    <w:rsid w:val="00DA4565"/>
    <w:rsid w:val="00DA5CEB"/>
    <w:rsid w:val="00DB0368"/>
    <w:rsid w:val="00DB2056"/>
    <w:rsid w:val="00DB63B6"/>
    <w:rsid w:val="00DB7A2E"/>
    <w:rsid w:val="00DC1136"/>
    <w:rsid w:val="00DC2479"/>
    <w:rsid w:val="00DC3E72"/>
    <w:rsid w:val="00DC4846"/>
    <w:rsid w:val="00DC4ACC"/>
    <w:rsid w:val="00DC5FA0"/>
    <w:rsid w:val="00DC6263"/>
    <w:rsid w:val="00DC667B"/>
    <w:rsid w:val="00DC793E"/>
    <w:rsid w:val="00DD03F9"/>
    <w:rsid w:val="00DD2772"/>
    <w:rsid w:val="00DD2AA6"/>
    <w:rsid w:val="00DD3F62"/>
    <w:rsid w:val="00DD5EF9"/>
    <w:rsid w:val="00DD7B11"/>
    <w:rsid w:val="00DE0125"/>
    <w:rsid w:val="00DE16D2"/>
    <w:rsid w:val="00DE2CE4"/>
    <w:rsid w:val="00DE424B"/>
    <w:rsid w:val="00DE5AF6"/>
    <w:rsid w:val="00DE6033"/>
    <w:rsid w:val="00DF0FE4"/>
    <w:rsid w:val="00DF1759"/>
    <w:rsid w:val="00DF5C16"/>
    <w:rsid w:val="00DF6F59"/>
    <w:rsid w:val="00DF73E0"/>
    <w:rsid w:val="00E007FE"/>
    <w:rsid w:val="00E01279"/>
    <w:rsid w:val="00E0268A"/>
    <w:rsid w:val="00E03E5B"/>
    <w:rsid w:val="00E04C2F"/>
    <w:rsid w:val="00E07B54"/>
    <w:rsid w:val="00E07DBD"/>
    <w:rsid w:val="00E10CAD"/>
    <w:rsid w:val="00E114BC"/>
    <w:rsid w:val="00E13940"/>
    <w:rsid w:val="00E15C43"/>
    <w:rsid w:val="00E174D3"/>
    <w:rsid w:val="00E2054A"/>
    <w:rsid w:val="00E22626"/>
    <w:rsid w:val="00E24521"/>
    <w:rsid w:val="00E24FBF"/>
    <w:rsid w:val="00E31BF2"/>
    <w:rsid w:val="00E32467"/>
    <w:rsid w:val="00E330EF"/>
    <w:rsid w:val="00E34196"/>
    <w:rsid w:val="00E35848"/>
    <w:rsid w:val="00E40D39"/>
    <w:rsid w:val="00E40E92"/>
    <w:rsid w:val="00E42696"/>
    <w:rsid w:val="00E42B69"/>
    <w:rsid w:val="00E42FD2"/>
    <w:rsid w:val="00E439D9"/>
    <w:rsid w:val="00E471F2"/>
    <w:rsid w:val="00E47C82"/>
    <w:rsid w:val="00E50203"/>
    <w:rsid w:val="00E51C20"/>
    <w:rsid w:val="00E51FA1"/>
    <w:rsid w:val="00E52BEF"/>
    <w:rsid w:val="00E53A31"/>
    <w:rsid w:val="00E54A09"/>
    <w:rsid w:val="00E551DA"/>
    <w:rsid w:val="00E5557D"/>
    <w:rsid w:val="00E5584B"/>
    <w:rsid w:val="00E57BA0"/>
    <w:rsid w:val="00E61D0E"/>
    <w:rsid w:val="00E67CA1"/>
    <w:rsid w:val="00E71274"/>
    <w:rsid w:val="00E76001"/>
    <w:rsid w:val="00E76CB2"/>
    <w:rsid w:val="00E774AF"/>
    <w:rsid w:val="00E80C84"/>
    <w:rsid w:val="00E83008"/>
    <w:rsid w:val="00E84B30"/>
    <w:rsid w:val="00E86AAA"/>
    <w:rsid w:val="00E87051"/>
    <w:rsid w:val="00E900F1"/>
    <w:rsid w:val="00E9382F"/>
    <w:rsid w:val="00E94195"/>
    <w:rsid w:val="00E97251"/>
    <w:rsid w:val="00EA0225"/>
    <w:rsid w:val="00EA0502"/>
    <w:rsid w:val="00EA0A6E"/>
    <w:rsid w:val="00EA0CEB"/>
    <w:rsid w:val="00EA1DE4"/>
    <w:rsid w:val="00EA62C1"/>
    <w:rsid w:val="00EA720B"/>
    <w:rsid w:val="00EA7F0D"/>
    <w:rsid w:val="00EB0329"/>
    <w:rsid w:val="00EB1FE0"/>
    <w:rsid w:val="00EB2CB3"/>
    <w:rsid w:val="00EB63DB"/>
    <w:rsid w:val="00EB720D"/>
    <w:rsid w:val="00EB7AE1"/>
    <w:rsid w:val="00EC71D7"/>
    <w:rsid w:val="00ED22E9"/>
    <w:rsid w:val="00ED2481"/>
    <w:rsid w:val="00ED29F7"/>
    <w:rsid w:val="00ED2F2A"/>
    <w:rsid w:val="00ED4DB8"/>
    <w:rsid w:val="00ED50FE"/>
    <w:rsid w:val="00ED522B"/>
    <w:rsid w:val="00ED5890"/>
    <w:rsid w:val="00ED594D"/>
    <w:rsid w:val="00ED5B55"/>
    <w:rsid w:val="00ED65F3"/>
    <w:rsid w:val="00EE0364"/>
    <w:rsid w:val="00EE35B5"/>
    <w:rsid w:val="00EE3F68"/>
    <w:rsid w:val="00EE573D"/>
    <w:rsid w:val="00EE6896"/>
    <w:rsid w:val="00EF36B7"/>
    <w:rsid w:val="00EF69DE"/>
    <w:rsid w:val="00F00FBA"/>
    <w:rsid w:val="00F02EA5"/>
    <w:rsid w:val="00F03CDC"/>
    <w:rsid w:val="00F054F7"/>
    <w:rsid w:val="00F061A0"/>
    <w:rsid w:val="00F06F8A"/>
    <w:rsid w:val="00F0719D"/>
    <w:rsid w:val="00F11D9B"/>
    <w:rsid w:val="00F127F8"/>
    <w:rsid w:val="00F145DC"/>
    <w:rsid w:val="00F1483F"/>
    <w:rsid w:val="00F14C02"/>
    <w:rsid w:val="00F15429"/>
    <w:rsid w:val="00F202DB"/>
    <w:rsid w:val="00F21ACB"/>
    <w:rsid w:val="00F25767"/>
    <w:rsid w:val="00F2576A"/>
    <w:rsid w:val="00F27307"/>
    <w:rsid w:val="00F318FE"/>
    <w:rsid w:val="00F31D19"/>
    <w:rsid w:val="00F3228D"/>
    <w:rsid w:val="00F338EE"/>
    <w:rsid w:val="00F33B98"/>
    <w:rsid w:val="00F349E0"/>
    <w:rsid w:val="00F36C6A"/>
    <w:rsid w:val="00F370D3"/>
    <w:rsid w:val="00F37934"/>
    <w:rsid w:val="00F44C5C"/>
    <w:rsid w:val="00F45417"/>
    <w:rsid w:val="00F45619"/>
    <w:rsid w:val="00F47409"/>
    <w:rsid w:val="00F5023F"/>
    <w:rsid w:val="00F5132C"/>
    <w:rsid w:val="00F534C7"/>
    <w:rsid w:val="00F53B43"/>
    <w:rsid w:val="00F53E86"/>
    <w:rsid w:val="00F54C1A"/>
    <w:rsid w:val="00F5548F"/>
    <w:rsid w:val="00F56FF1"/>
    <w:rsid w:val="00F60420"/>
    <w:rsid w:val="00F63421"/>
    <w:rsid w:val="00F63AAE"/>
    <w:rsid w:val="00F64DD4"/>
    <w:rsid w:val="00F663AE"/>
    <w:rsid w:val="00F70252"/>
    <w:rsid w:val="00F71906"/>
    <w:rsid w:val="00F72BD4"/>
    <w:rsid w:val="00F75A98"/>
    <w:rsid w:val="00F77651"/>
    <w:rsid w:val="00F7773C"/>
    <w:rsid w:val="00F81E4F"/>
    <w:rsid w:val="00F82563"/>
    <w:rsid w:val="00F82D5F"/>
    <w:rsid w:val="00F85428"/>
    <w:rsid w:val="00F8564A"/>
    <w:rsid w:val="00F85BFB"/>
    <w:rsid w:val="00F86A96"/>
    <w:rsid w:val="00F90AB4"/>
    <w:rsid w:val="00F90C4D"/>
    <w:rsid w:val="00F91FD5"/>
    <w:rsid w:val="00F93DC2"/>
    <w:rsid w:val="00F94D7D"/>
    <w:rsid w:val="00F9506C"/>
    <w:rsid w:val="00F964B6"/>
    <w:rsid w:val="00F9751D"/>
    <w:rsid w:val="00F97EEA"/>
    <w:rsid w:val="00FA30E2"/>
    <w:rsid w:val="00FA4AC5"/>
    <w:rsid w:val="00FA4B37"/>
    <w:rsid w:val="00FA4B65"/>
    <w:rsid w:val="00FA71CD"/>
    <w:rsid w:val="00FB0D17"/>
    <w:rsid w:val="00FB172C"/>
    <w:rsid w:val="00FB3B84"/>
    <w:rsid w:val="00FB4097"/>
    <w:rsid w:val="00FB4BF1"/>
    <w:rsid w:val="00FB56A3"/>
    <w:rsid w:val="00FB6C73"/>
    <w:rsid w:val="00FB7932"/>
    <w:rsid w:val="00FB7FC1"/>
    <w:rsid w:val="00FC04B2"/>
    <w:rsid w:val="00FC0BE3"/>
    <w:rsid w:val="00FC1772"/>
    <w:rsid w:val="00FC5A27"/>
    <w:rsid w:val="00FC78A6"/>
    <w:rsid w:val="00FD0A58"/>
    <w:rsid w:val="00FD2655"/>
    <w:rsid w:val="00FD40C3"/>
    <w:rsid w:val="00FE0168"/>
    <w:rsid w:val="00FE3D12"/>
    <w:rsid w:val="00FE4663"/>
    <w:rsid w:val="00FE66D9"/>
    <w:rsid w:val="00FE6DBB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2DED"/>
  <w15:chartTrackingRefBased/>
  <w15:docId w15:val="{C0B02FC4-289C-4283-9079-E0A385D3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D9D"/>
    <w:pPr>
      <w:spacing w:after="120" w:line="264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C2D9D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2D9D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2D9D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2D9D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2D9D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2D9D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2D9D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2D9D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2D9D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772D6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1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763"/>
  </w:style>
  <w:style w:type="paragraph" w:styleId="Pidipagina">
    <w:name w:val="footer"/>
    <w:basedOn w:val="Normale"/>
    <w:link w:val="PidipaginaCarattere"/>
    <w:uiPriority w:val="99"/>
    <w:unhideWhenUsed/>
    <w:rsid w:val="00C91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763"/>
  </w:style>
  <w:style w:type="paragraph" w:styleId="NormaleWeb">
    <w:name w:val="Normal (Web)"/>
    <w:basedOn w:val="Normale"/>
    <w:rsid w:val="009654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965477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semiHidden/>
    <w:rsid w:val="009654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semiHidden/>
    <w:unhideWhenUsed/>
    <w:rsid w:val="00965477"/>
    <w:rPr>
      <w:vertAlign w:val="superscript"/>
    </w:rPr>
  </w:style>
  <w:style w:type="character" w:customStyle="1" w:styleId="Titolo1Carattere">
    <w:name w:val="Titolo 1 Carattere"/>
    <w:link w:val="Titolo1"/>
    <w:uiPriority w:val="9"/>
    <w:rsid w:val="002C2D9D"/>
    <w:rPr>
      <w:rFonts w:ascii="Calibri Light" w:eastAsia="SimSun" w:hAnsi="Calibri Light" w:cs="Times New Roman"/>
      <w:color w:val="2E74B5"/>
      <w:sz w:val="32"/>
      <w:szCs w:val="32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020F07"/>
    <w:pPr>
      <w:tabs>
        <w:tab w:val="left" w:pos="1276"/>
      </w:tabs>
      <w:spacing w:line="360" w:lineRule="auto"/>
      <w:jc w:val="both"/>
    </w:pPr>
    <w:rPr>
      <w:rFonts w:ascii="Times New Roman" w:hAnsi="Times New Roman"/>
    </w:rPr>
  </w:style>
  <w:style w:type="character" w:customStyle="1" w:styleId="CorpodeltestoCarattere">
    <w:name w:val="Corpo del testo Carattere"/>
    <w:link w:val="Corpodeltesto"/>
    <w:semiHidden/>
    <w:rsid w:val="00020F07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E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C7E37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rsid w:val="009A3D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10AA"/>
    <w:pPr>
      <w:ind w:left="720"/>
      <w:contextualSpacing/>
    </w:pPr>
  </w:style>
  <w:style w:type="table" w:styleId="Tabellagriglia4-colore1">
    <w:name w:val="Grid Table 4 Accent 1"/>
    <w:basedOn w:val="Tabellanormale"/>
    <w:uiPriority w:val="49"/>
    <w:rsid w:val="000230C7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Nessunaspaziatura">
    <w:name w:val="No Spacing"/>
    <w:uiPriority w:val="1"/>
    <w:qFormat/>
    <w:rsid w:val="002C2D9D"/>
  </w:style>
  <w:style w:type="character" w:styleId="Enfasicorsivo">
    <w:name w:val="Emphasis"/>
    <w:uiPriority w:val="20"/>
    <w:qFormat/>
    <w:rsid w:val="002C2D9D"/>
    <w:rPr>
      <w:i/>
      <w:iCs/>
    </w:rPr>
  </w:style>
  <w:style w:type="character" w:styleId="Enfasigrassetto">
    <w:name w:val="Strong"/>
    <w:uiPriority w:val="22"/>
    <w:qFormat/>
    <w:rsid w:val="002C2D9D"/>
    <w:rPr>
      <w:b/>
      <w:bCs/>
    </w:rPr>
  </w:style>
  <w:style w:type="character" w:customStyle="1" w:styleId="Titolo2Carattere">
    <w:name w:val="Titolo 2 Carattere"/>
    <w:link w:val="Titolo2"/>
    <w:uiPriority w:val="9"/>
    <w:semiHidden/>
    <w:rsid w:val="002C2D9D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2C2D9D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2C2D9D"/>
    <w:rPr>
      <w:rFonts w:ascii="Calibri Light" w:eastAsia="SimSun" w:hAnsi="Calibri Light" w:cs="Times New Roman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2C2D9D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itolo6Carattere">
    <w:name w:val="Titolo 6 Carattere"/>
    <w:link w:val="Titolo6"/>
    <w:uiPriority w:val="9"/>
    <w:semiHidden/>
    <w:rsid w:val="002C2D9D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itolo7Carattere">
    <w:name w:val="Titolo 7 Carattere"/>
    <w:link w:val="Titolo7"/>
    <w:uiPriority w:val="9"/>
    <w:semiHidden/>
    <w:rsid w:val="002C2D9D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itolo8Carattere">
    <w:name w:val="Titolo 8 Carattere"/>
    <w:link w:val="Titolo8"/>
    <w:uiPriority w:val="9"/>
    <w:semiHidden/>
    <w:rsid w:val="002C2D9D"/>
    <w:rPr>
      <w:rFonts w:ascii="Calibri Light" w:eastAsia="SimSun" w:hAnsi="Calibri Light" w:cs="Times New Roman"/>
      <w:b/>
      <w:bCs/>
      <w:color w:val="44546A"/>
    </w:rPr>
  </w:style>
  <w:style w:type="character" w:customStyle="1" w:styleId="Titolo9Carattere">
    <w:name w:val="Titolo 9 Carattere"/>
    <w:link w:val="Titolo9"/>
    <w:uiPriority w:val="9"/>
    <w:semiHidden/>
    <w:rsid w:val="002C2D9D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C2D9D"/>
    <w:pPr>
      <w:spacing w:line="240" w:lineRule="auto"/>
    </w:pPr>
    <w:rPr>
      <w:b/>
      <w:bCs/>
      <w:smallCaps/>
      <w:color w:val="595959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2D9D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oloCarattere">
    <w:name w:val="Titolo Carattere"/>
    <w:link w:val="Titolo"/>
    <w:uiPriority w:val="10"/>
    <w:rsid w:val="002C2D9D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2D9D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2C2D9D"/>
    <w:rPr>
      <w:rFonts w:ascii="Calibri Light" w:eastAsia="SimSun" w:hAnsi="Calibri Light" w:cs="Times New Roman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2D9D"/>
    <w:pPr>
      <w:spacing w:before="160"/>
      <w:ind w:left="720" w:right="720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2C2D9D"/>
    <w:rPr>
      <w:i/>
      <w:iCs/>
      <w:color w:val="40404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2D9D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zioneintensaCarattere">
    <w:name w:val="Citazione intensa Carattere"/>
    <w:link w:val="Citazioneintensa"/>
    <w:uiPriority w:val="30"/>
    <w:rsid w:val="002C2D9D"/>
    <w:rPr>
      <w:rFonts w:ascii="Calibri Light" w:eastAsia="SimSun" w:hAnsi="Calibri Light" w:cs="Times New Roman"/>
      <w:color w:val="5B9BD5"/>
      <w:sz w:val="28"/>
      <w:szCs w:val="28"/>
    </w:rPr>
  </w:style>
  <w:style w:type="character" w:styleId="Enfasidelicata">
    <w:name w:val="Subtle Emphasis"/>
    <w:uiPriority w:val="19"/>
    <w:qFormat/>
    <w:rsid w:val="002C2D9D"/>
    <w:rPr>
      <w:i/>
      <w:iCs/>
      <w:color w:val="404040"/>
    </w:rPr>
  </w:style>
  <w:style w:type="character" w:styleId="Enfasiintensa">
    <w:name w:val="Intense Emphasis"/>
    <w:uiPriority w:val="21"/>
    <w:qFormat/>
    <w:rsid w:val="002C2D9D"/>
    <w:rPr>
      <w:b/>
      <w:bCs/>
      <w:i/>
      <w:iCs/>
    </w:rPr>
  </w:style>
  <w:style w:type="character" w:styleId="Riferimentodelicato">
    <w:name w:val="Subtle Reference"/>
    <w:uiPriority w:val="31"/>
    <w:qFormat/>
    <w:rsid w:val="002C2D9D"/>
    <w:rPr>
      <w:smallCaps/>
      <w:color w:val="404040"/>
      <w:u w:val="single" w:color="7F7F7F"/>
    </w:rPr>
  </w:style>
  <w:style w:type="character" w:styleId="Riferimentointenso">
    <w:name w:val="Intense Reference"/>
    <w:uiPriority w:val="32"/>
    <w:qFormat/>
    <w:rsid w:val="002C2D9D"/>
    <w:rPr>
      <w:b/>
      <w:bCs/>
      <w:smallCaps/>
      <w:spacing w:val="5"/>
      <w:u w:val="single"/>
    </w:rPr>
  </w:style>
  <w:style w:type="character" w:styleId="Titolodellibro">
    <w:name w:val="Book Title"/>
    <w:uiPriority w:val="33"/>
    <w:qFormat/>
    <w:rsid w:val="002C2D9D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C2D9D"/>
    <w:pPr>
      <w:outlineLvl w:val="9"/>
    </w:pPr>
  </w:style>
  <w:style w:type="character" w:customStyle="1" w:styleId="bumpedfont15">
    <w:name w:val="bumpedfont15"/>
    <w:rsid w:val="009A0E2E"/>
  </w:style>
  <w:style w:type="character" w:styleId="Rimandocommento">
    <w:name w:val="annotation reference"/>
    <w:uiPriority w:val="99"/>
    <w:semiHidden/>
    <w:unhideWhenUsed/>
    <w:rsid w:val="00205A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5A9F"/>
  </w:style>
  <w:style w:type="character" w:customStyle="1" w:styleId="TestocommentoCarattere">
    <w:name w:val="Testo commento Carattere"/>
    <w:link w:val="Testocommento"/>
    <w:uiPriority w:val="99"/>
    <w:rsid w:val="00205A9F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5A9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05A9F"/>
    <w:rPr>
      <w:b/>
      <w:bCs/>
      <w:lang w:val="it-IT" w:eastAsia="it-IT"/>
    </w:rPr>
  </w:style>
  <w:style w:type="paragraph" w:styleId="Revisione">
    <w:name w:val="Revision"/>
    <w:hidden/>
    <w:uiPriority w:val="99"/>
    <w:semiHidden/>
    <w:rsid w:val="00C904E1"/>
  </w:style>
  <w:style w:type="paragraph" w:customStyle="1" w:styleId="Normale1">
    <w:name w:val="Normale1"/>
    <w:uiPriority w:val="99"/>
    <w:rsid w:val="00044306"/>
    <w:rPr>
      <w:rFonts w:cs="Calibri"/>
      <w:sz w:val="22"/>
      <w:szCs w:val="22"/>
      <w:lang w:eastAsia="en-US" w:bidi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44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044306"/>
    <w:rPr>
      <w:rFonts w:ascii="Courier New" w:hAnsi="Courier New" w:cs="Courier New"/>
    </w:rPr>
  </w:style>
  <w:style w:type="paragraph" w:customStyle="1" w:styleId="Normale10">
    <w:name w:val="Normale1"/>
    <w:uiPriority w:val="99"/>
    <w:rsid w:val="00044306"/>
    <w:rPr>
      <w:rFonts w:cs="Calibri"/>
      <w:sz w:val="22"/>
      <w:szCs w:val="22"/>
      <w:lang w:eastAsia="en-US" w:bidi="it-IT"/>
    </w:rPr>
  </w:style>
  <w:style w:type="character" w:customStyle="1" w:styleId="Menzionenonrisolta1">
    <w:name w:val="Menzione non risolta1"/>
    <w:uiPriority w:val="99"/>
    <w:semiHidden/>
    <w:unhideWhenUsed/>
    <w:rsid w:val="0076316E"/>
    <w:rPr>
      <w:color w:val="605E5C"/>
      <w:shd w:val="clear" w:color="auto" w:fill="E1DFDD"/>
    </w:rPr>
  </w:style>
  <w:style w:type="paragraph" w:customStyle="1" w:styleId="Normal1">
    <w:name w:val="Normal1"/>
    <w:rsid w:val="00CB3775"/>
    <w:rPr>
      <w:rFonts w:cs="Calibri"/>
      <w:sz w:val="22"/>
      <w:szCs w:val="22"/>
      <w:lang w:eastAsia="en-US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8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7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8236">
          <w:marLeft w:val="57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759">
          <w:marLeft w:val="57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risla.org" TargetMode="External"/><Relationship Id="rId18" Type="http://schemas.openxmlformats.org/officeDocument/2006/relationships/hyperlink" Target="http://www.arisl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prod-arisla.auth.cbim.it/oidc-arisla" TargetMode="External"/><Relationship Id="rId17" Type="http://schemas.openxmlformats.org/officeDocument/2006/relationships/hyperlink" Target="https://prod-arisla.auth.cbim.it/oidc-arisl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ndi@arisla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risla.org/chi-siamo/piano-strategico-della-ricerca-di-arisla-2023-2025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tiziana.zaffino@arisla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isla.org/ricerca/bandi/bando-arisla-2026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BD48A5D13F984490A8E75EED0C6973" ma:contentTypeVersion="18" ma:contentTypeDescription="Creare un nuovo documento." ma:contentTypeScope="" ma:versionID="fb5cbfb00176758aade2b165145f24b8">
  <xsd:schema xmlns:xsd="http://www.w3.org/2001/XMLSchema" xmlns:xs="http://www.w3.org/2001/XMLSchema" xmlns:p="http://schemas.microsoft.com/office/2006/metadata/properties" xmlns:ns2="f74c7bc9-2486-4e29-be03-eebbb7c26deb" xmlns:ns3="37b601fa-cb5d-4be0-973d-aceb8e984cf4" targetNamespace="http://schemas.microsoft.com/office/2006/metadata/properties" ma:root="true" ma:fieldsID="c4fe59ace3f402db95fc5105026fcdf7" ns2:_="" ns3:_="">
    <xsd:import namespace="f74c7bc9-2486-4e29-be03-eebbb7c26deb"/>
    <xsd:import namespace="37b601fa-cb5d-4be0-973d-aceb8e984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c7bc9-2486-4e29-be03-eebbb7c26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e12cf12-6aad-4f46-bb37-c9197fc75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01fa-cb5d-4be0-973d-aceb8e984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52875d-ce89-474f-837a-fad984abe966}" ma:internalName="TaxCatchAll" ma:showField="CatchAllData" ma:web="37b601fa-cb5d-4be0-973d-aceb8e984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b601fa-cb5d-4be0-973d-aceb8e984cf4">
      <UserInfo>
        <DisplayName>Anna Ambrosini</DisplayName>
        <AccountId>17</AccountId>
        <AccountType/>
      </UserInfo>
      <UserInfo>
        <DisplayName>Maddalena Ravasi</DisplayName>
        <AccountId>18</AccountId>
        <AccountType/>
      </UserInfo>
      <UserInfo>
        <DisplayName>Stefania Guareschi</DisplayName>
        <AccountId>19</AccountId>
        <AccountType/>
      </UserInfo>
    </SharedWithUsers>
    <lcf76f155ced4ddcb4097134ff3c332f xmlns="f74c7bc9-2486-4e29-be03-eebbb7c26deb">
      <Terms xmlns="http://schemas.microsoft.com/office/infopath/2007/PartnerControls"/>
    </lcf76f155ced4ddcb4097134ff3c332f>
    <TaxCatchAll xmlns="37b601fa-cb5d-4be0-973d-aceb8e984cf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723-4DD3-411C-9F82-DF66A6E7A0C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134864-C7D6-478E-BF5F-D305FA126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c7bc9-2486-4e29-be03-eebbb7c26deb"/>
    <ds:schemaRef ds:uri="37b601fa-cb5d-4be0-973d-aceb8e984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844EA-9DA1-43E7-AEB9-714622549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E0A76-8EBE-49B9-8576-590F35E9C767}">
  <ds:schemaRefs>
    <ds:schemaRef ds:uri="http://schemas.microsoft.com/office/2006/metadata/properties"/>
    <ds:schemaRef ds:uri="http://schemas.microsoft.com/office/infopath/2007/PartnerControls"/>
    <ds:schemaRef ds:uri="37b601fa-cb5d-4be0-973d-aceb8e984cf4"/>
    <ds:schemaRef ds:uri="f74c7bc9-2486-4e29-be03-eebbb7c26deb"/>
  </ds:schemaRefs>
</ds:datastoreItem>
</file>

<file path=customXml/itemProps5.xml><?xml version="1.0" encoding="utf-8"?>
<ds:datastoreItem xmlns:ds="http://schemas.openxmlformats.org/officeDocument/2006/customXml" ds:itemID="{E9B69A9C-1229-49FB-AC50-04D000C6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Links>
    <vt:vector size="54" baseType="variant">
      <vt:variant>
        <vt:i4>5111852</vt:i4>
      </vt:variant>
      <vt:variant>
        <vt:i4>24</vt:i4>
      </vt:variant>
      <vt:variant>
        <vt:i4>0</vt:i4>
      </vt:variant>
      <vt:variant>
        <vt:i4>5</vt:i4>
      </vt:variant>
      <vt:variant>
        <vt:lpwstr>mailto:tiziana.zaffino@arisla.org</vt:lpwstr>
      </vt:variant>
      <vt:variant>
        <vt:lpwstr/>
      </vt:variant>
      <vt:variant>
        <vt:i4>3932216</vt:i4>
      </vt:variant>
      <vt:variant>
        <vt:i4>21</vt:i4>
      </vt:variant>
      <vt:variant>
        <vt:i4>0</vt:i4>
      </vt:variant>
      <vt:variant>
        <vt:i4>5</vt:i4>
      </vt:variant>
      <vt:variant>
        <vt:lpwstr>http://www.arisla.org/</vt:lpwstr>
      </vt:variant>
      <vt:variant>
        <vt:lpwstr/>
      </vt:variant>
      <vt:variant>
        <vt:i4>4587534</vt:i4>
      </vt:variant>
      <vt:variant>
        <vt:i4>18</vt:i4>
      </vt:variant>
      <vt:variant>
        <vt:i4>0</vt:i4>
      </vt:variant>
      <vt:variant>
        <vt:i4>5</vt:i4>
      </vt:variant>
      <vt:variant>
        <vt:lpwstr>https://prod-arisla.auth.cbim.it/oidc-arisla</vt:lpwstr>
      </vt:variant>
      <vt:variant>
        <vt:lpwstr/>
      </vt:variant>
      <vt:variant>
        <vt:i4>4128768</vt:i4>
      </vt:variant>
      <vt:variant>
        <vt:i4>15</vt:i4>
      </vt:variant>
      <vt:variant>
        <vt:i4>0</vt:i4>
      </vt:variant>
      <vt:variant>
        <vt:i4>5</vt:i4>
      </vt:variant>
      <vt:variant>
        <vt:lpwstr>mailto:bandi@arisla.org</vt:lpwstr>
      </vt:variant>
      <vt:variant>
        <vt:lpwstr/>
      </vt:variant>
      <vt:variant>
        <vt:i4>2031631</vt:i4>
      </vt:variant>
      <vt:variant>
        <vt:i4>12</vt:i4>
      </vt:variant>
      <vt:variant>
        <vt:i4>0</vt:i4>
      </vt:variant>
      <vt:variant>
        <vt:i4>5</vt:i4>
      </vt:variant>
      <vt:variant>
        <vt:lpwstr>https://www.arisla.org/chi-siamo/piano-strategico-della-ricerca-di-arisla-2023-2025/</vt:lpwstr>
      </vt:variant>
      <vt:variant>
        <vt:lpwstr/>
      </vt:variant>
      <vt:variant>
        <vt:i4>262147</vt:i4>
      </vt:variant>
      <vt:variant>
        <vt:i4>9</vt:i4>
      </vt:variant>
      <vt:variant>
        <vt:i4>0</vt:i4>
      </vt:variant>
      <vt:variant>
        <vt:i4>5</vt:i4>
      </vt:variant>
      <vt:variant>
        <vt:lpwstr>: https:/www.arisla.org/ricerca/bandi/bando-arisla-2025/</vt:lpwstr>
      </vt:variant>
      <vt:variant>
        <vt:lpwstr/>
      </vt:variant>
      <vt:variant>
        <vt:i4>3932216</vt:i4>
      </vt:variant>
      <vt:variant>
        <vt:i4>6</vt:i4>
      </vt:variant>
      <vt:variant>
        <vt:i4>0</vt:i4>
      </vt:variant>
      <vt:variant>
        <vt:i4>5</vt:i4>
      </vt:variant>
      <vt:variant>
        <vt:lpwstr>http://www.arisla.org/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https://prod-arisla.auth.cbim.it/oidc-arisla</vt:lpwstr>
      </vt:variant>
      <vt:variant>
        <vt:lpwstr/>
      </vt:variant>
      <vt:variant>
        <vt:i4>4587534</vt:i4>
      </vt:variant>
      <vt:variant>
        <vt:i4>0</vt:i4>
      </vt:variant>
      <vt:variant>
        <vt:i4>0</vt:i4>
      </vt:variant>
      <vt:variant>
        <vt:i4>5</vt:i4>
      </vt:variant>
      <vt:variant>
        <vt:lpwstr>https://prod-arisla.auth.cbim.it/oidc-arisla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Tiziana  Zaffino</cp:lastModifiedBy>
  <cp:revision>14</cp:revision>
  <cp:lastPrinted>2025-02-19T04:30:00Z</cp:lastPrinted>
  <dcterms:created xsi:type="dcterms:W3CDTF">2026-02-16T13:24:00Z</dcterms:created>
  <dcterms:modified xsi:type="dcterms:W3CDTF">2026-02-17T10:19:00Z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Anna Ambrosini;Maddalena Ravasi;Stefania Guareschi</vt:lpwstr>
  </property>
  <property fmtid="{D5CDD505-2E9C-101B-9397-08002B2CF9AE}" pid="3" name="SharedWithUsers">
    <vt:lpwstr>17;#Anna Ambrosini;#18;#Maddalena Ravasi;#19;#Stefania Guareschi</vt:lpwstr>
  </property>
  <property fmtid="{D5CDD505-2E9C-101B-9397-08002B2CF9AE}" pid="4" name="MediaServiceImageTags">
    <vt:lpwstr/>
  </property>
  <property fmtid="{D5CDD505-2E9C-101B-9397-08002B2CF9AE}" pid="5" name="ContentTypeId">
    <vt:lpwstr>0x01010067BD48A5D13F984490A8E75EED0C6973</vt:lpwstr>
  </property>
</Properties>
</file>